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E8E21" w14:textId="77777777" w:rsidR="003B2AF2" w:rsidRDefault="00000000">
      <w:pPr>
        <w:pBdr>
          <w:top w:val="nil"/>
          <w:left w:val="nil"/>
          <w:bottom w:val="nil"/>
          <w:right w:val="nil"/>
          <w:between w:val="nil"/>
        </w:pBdr>
        <w:spacing w:before="120" w:after="120"/>
        <w:jc w:val="center"/>
        <w:rPr>
          <w:rFonts w:ascii="Calibri" w:eastAsia="Calibri" w:hAnsi="Calibri" w:cs="Calibri"/>
          <w:b/>
          <w:color w:val="000000"/>
          <w:sz w:val="24"/>
        </w:rPr>
      </w:pPr>
      <w:r>
        <w:rPr>
          <w:rFonts w:ascii="Calibri" w:eastAsia="Calibri" w:hAnsi="Calibri" w:cs="Calibri"/>
          <w:b/>
          <w:color w:val="000000"/>
          <w:sz w:val="24"/>
        </w:rPr>
        <w:t>VISWAPRAKASH Y</w:t>
      </w:r>
    </w:p>
    <w:p w14:paraId="1FAF711D" w14:textId="77777777" w:rsidR="003B2AF2" w:rsidRDefault="003B2AF2">
      <w:pPr>
        <w:pBdr>
          <w:top w:val="nil"/>
          <w:left w:val="nil"/>
          <w:bottom w:val="nil"/>
          <w:right w:val="nil"/>
          <w:between w:val="nil"/>
        </w:pBdr>
        <w:spacing w:before="120" w:after="120"/>
        <w:jc w:val="center"/>
        <w:rPr>
          <w:rFonts w:ascii="Calibri" w:eastAsia="Calibri" w:hAnsi="Calibri" w:cs="Calibri"/>
          <w:b/>
          <w:color w:val="000000"/>
          <w:szCs w:val="20"/>
        </w:rPr>
      </w:pPr>
      <w:hyperlink r:id="rId9">
        <w:r>
          <w:rPr>
            <w:rFonts w:ascii="Calibri" w:eastAsia="Calibri" w:hAnsi="Calibri" w:cs="Calibri"/>
            <w:b/>
            <w:color w:val="0000FF"/>
            <w:szCs w:val="20"/>
            <w:u w:val="single"/>
          </w:rPr>
          <w:t>viswaprakash.y@gmail.com</w:t>
        </w:r>
      </w:hyperlink>
    </w:p>
    <w:p w14:paraId="2893394F" w14:textId="77777777" w:rsidR="003B2AF2" w:rsidRDefault="00000000">
      <w:pPr>
        <w:pBdr>
          <w:top w:val="nil"/>
          <w:left w:val="nil"/>
          <w:bottom w:val="nil"/>
          <w:right w:val="nil"/>
          <w:between w:val="nil"/>
        </w:pBdr>
        <w:spacing w:before="120" w:after="120"/>
        <w:jc w:val="center"/>
        <w:rPr>
          <w:rFonts w:ascii="Calibri" w:eastAsia="Calibri" w:hAnsi="Calibri" w:cs="Calibri"/>
          <w:b/>
          <w:color w:val="000000"/>
          <w:szCs w:val="20"/>
        </w:rPr>
      </w:pPr>
      <w:r>
        <w:rPr>
          <w:rFonts w:ascii="Calibri" w:eastAsia="Calibri" w:hAnsi="Calibri" w:cs="Calibri"/>
          <w:b/>
          <w:color w:val="000000"/>
          <w:szCs w:val="20"/>
        </w:rPr>
        <w:t>Ph: +1 980 267 2162</w:t>
      </w:r>
    </w:p>
    <w:p w14:paraId="3A7B95D2" w14:textId="51A8562C" w:rsidR="00E73AB3" w:rsidRDefault="00E73AB3">
      <w:pPr>
        <w:pBdr>
          <w:top w:val="nil"/>
          <w:left w:val="nil"/>
          <w:bottom w:val="nil"/>
          <w:right w:val="nil"/>
          <w:between w:val="nil"/>
        </w:pBdr>
        <w:spacing w:before="120" w:after="120"/>
        <w:jc w:val="center"/>
        <w:rPr>
          <w:rFonts w:ascii="Calibri" w:eastAsia="Calibri" w:hAnsi="Calibri" w:cs="Calibri"/>
          <w:b/>
          <w:color w:val="000000"/>
          <w:szCs w:val="20"/>
        </w:rPr>
      </w:pPr>
      <w:r w:rsidRPr="00E73AB3">
        <w:rPr>
          <w:rFonts w:ascii="Calibri" w:eastAsia="Calibri" w:hAnsi="Calibri" w:cs="Calibri"/>
          <w:b/>
          <w:color w:val="000000"/>
          <w:szCs w:val="20"/>
        </w:rPr>
        <w:t xml:space="preserve">Technology Innovation Leader | </w:t>
      </w:r>
      <w:r w:rsidR="00E13C4B">
        <w:rPr>
          <w:rFonts w:ascii="Calibri" w:eastAsia="Calibri" w:hAnsi="Calibri" w:cs="Calibri"/>
          <w:b/>
          <w:color w:val="000000"/>
          <w:szCs w:val="20"/>
        </w:rPr>
        <w:t>Solutions</w:t>
      </w:r>
      <w:r w:rsidRPr="00E73AB3">
        <w:rPr>
          <w:rFonts w:ascii="Calibri" w:eastAsia="Calibri" w:hAnsi="Calibri" w:cs="Calibri"/>
          <w:b/>
          <w:color w:val="000000"/>
          <w:szCs w:val="20"/>
        </w:rPr>
        <w:t xml:space="preserve"> Architect </w:t>
      </w:r>
      <w:r w:rsidR="00DE395F">
        <w:rPr>
          <w:rFonts w:ascii="Calibri" w:eastAsia="Calibri" w:hAnsi="Calibri" w:cs="Calibri"/>
          <w:b/>
          <w:color w:val="000000"/>
          <w:szCs w:val="20"/>
        </w:rPr>
        <w:t>|POPM</w:t>
      </w:r>
      <w:r w:rsidRPr="00E73AB3">
        <w:rPr>
          <w:rFonts w:ascii="Calibri" w:eastAsia="Calibri" w:hAnsi="Calibri" w:cs="Calibri"/>
          <w:b/>
          <w:color w:val="000000"/>
          <w:szCs w:val="20"/>
        </w:rPr>
        <w:t>| Agile Delivery Expert</w:t>
      </w:r>
    </w:p>
    <w:p w14:paraId="08CF30D7" w14:textId="760FA7DD" w:rsidR="00855641" w:rsidRDefault="00855641">
      <w:pPr>
        <w:pBdr>
          <w:top w:val="nil"/>
          <w:left w:val="nil"/>
          <w:bottom w:val="nil"/>
          <w:right w:val="nil"/>
          <w:between w:val="nil"/>
        </w:pBdr>
        <w:spacing w:before="120" w:after="120"/>
        <w:jc w:val="center"/>
        <w:rPr>
          <w:rFonts w:ascii="Calibri" w:eastAsia="Calibri" w:hAnsi="Calibri" w:cs="Calibri"/>
          <w:b/>
          <w:color w:val="000000"/>
          <w:szCs w:val="20"/>
        </w:rPr>
      </w:pPr>
      <w:hyperlink r:id="rId10" w:history="1">
        <w:r w:rsidRPr="00731E94">
          <w:rPr>
            <w:rStyle w:val="Hyperlink"/>
            <w:rFonts w:ascii="Calibri" w:eastAsia="Calibri" w:hAnsi="Calibri" w:cs="Calibri"/>
            <w:b/>
            <w:szCs w:val="20"/>
          </w:rPr>
          <w:t>https://www.linkedin.com/in/viswaprakashy/</w:t>
        </w:r>
      </w:hyperlink>
    </w:p>
    <w:p w14:paraId="70152FE3" w14:textId="717B3C2D" w:rsidR="00855641" w:rsidRDefault="00855641" w:rsidP="00E73AB3">
      <w:pPr>
        <w:pBdr>
          <w:top w:val="nil"/>
          <w:left w:val="nil"/>
          <w:bottom w:val="nil"/>
          <w:right w:val="nil"/>
          <w:between w:val="nil"/>
        </w:pBdr>
        <w:spacing w:before="120" w:after="120"/>
        <w:jc w:val="center"/>
        <w:rPr>
          <w:rFonts w:ascii="Calibri" w:eastAsia="Calibri" w:hAnsi="Calibri" w:cs="Calibri"/>
          <w:sz w:val="22"/>
          <w:szCs w:val="22"/>
        </w:rPr>
      </w:pPr>
      <w:r>
        <w:rPr>
          <w:rFonts w:ascii="Calibri" w:eastAsia="Calibri" w:hAnsi="Calibri" w:cs="Calibri"/>
          <w:b/>
          <w:noProof/>
          <w:color w:val="000000"/>
          <w:szCs w:val="20"/>
        </w:rPr>
        <mc:AlternateContent>
          <mc:Choice Requires="wps">
            <w:drawing>
              <wp:anchor distT="0" distB="0" distL="114300" distR="114300" simplePos="0" relativeHeight="251659264" behindDoc="0" locked="0" layoutInCell="1" allowOverlap="1" wp14:anchorId="346F72C7" wp14:editId="1FC06EC1">
                <wp:simplePos x="0" y="0"/>
                <wp:positionH relativeFrom="margin">
                  <wp:align>center</wp:align>
                </wp:positionH>
                <wp:positionV relativeFrom="paragraph">
                  <wp:posOffset>261620</wp:posOffset>
                </wp:positionV>
                <wp:extent cx="6499860" cy="15240"/>
                <wp:effectExtent l="0" t="0" r="34290" b="22860"/>
                <wp:wrapNone/>
                <wp:docPr id="1987801204" name="Straight Connector 3"/>
                <wp:cNvGraphicFramePr/>
                <a:graphic xmlns:a="http://schemas.openxmlformats.org/drawingml/2006/main">
                  <a:graphicData uri="http://schemas.microsoft.com/office/word/2010/wordprocessingShape">
                    <wps:wsp>
                      <wps:cNvCnPr/>
                      <wps:spPr>
                        <a:xfrm>
                          <a:off x="0" y="0"/>
                          <a:ext cx="649986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37848" id="Straight Connector 3"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20.6pt" to="511.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" strokecolor="#5b9bd5 [3204]" strokeweight=".5pt">
                <v:stroke joinstyle="miter"/>
                <w10:wrap anchorx="margin"/>
              </v:line>
            </w:pict>
          </mc:Fallback>
        </mc:AlternateContent>
      </w:r>
    </w:p>
    <w:p w14:paraId="4C3A3BC6" w14:textId="2913A3AF" w:rsidR="00E73AB3" w:rsidRDefault="00000000" w:rsidP="00E73AB3">
      <w:pPr>
        <w:pBdr>
          <w:top w:val="nil"/>
          <w:left w:val="nil"/>
          <w:bottom w:val="nil"/>
          <w:right w:val="nil"/>
          <w:between w:val="nil"/>
        </w:pBdr>
        <w:spacing w:before="120" w:after="120"/>
        <w:jc w:val="center"/>
        <w:rPr>
          <w:rFonts w:ascii="Calibri" w:eastAsia="Calibri" w:hAnsi="Calibri" w:cs="Calibri"/>
          <w:sz w:val="22"/>
          <w:szCs w:val="22"/>
        </w:rPr>
      </w:pPr>
      <w:r>
        <w:rPr>
          <w:noProof/>
        </w:rPr>
        <mc:AlternateContent>
          <mc:Choice Requires="wps">
            <w:drawing>
              <wp:anchor distT="0" distB="0" distL="114300" distR="114300" simplePos="0" relativeHeight="251658240" behindDoc="0" locked="0" layoutInCell="1" hidden="0" allowOverlap="1" wp14:anchorId="4EAEE5DE" wp14:editId="26B56777">
                <wp:simplePos x="0" y="0"/>
                <wp:positionH relativeFrom="column">
                  <wp:posOffset>25401</wp:posOffset>
                </wp:positionH>
                <wp:positionV relativeFrom="paragraph">
                  <wp:posOffset>152400</wp:posOffset>
                </wp:positionV>
                <wp:extent cx="9525" cy="12700"/>
                <wp:effectExtent l="0" t="0" r="0" b="0"/>
                <wp:wrapNone/>
                <wp:docPr id="180" name="Straight Arrow Connector 180"/>
                <wp:cNvGraphicFramePr/>
                <a:graphic xmlns:a="http://schemas.openxmlformats.org/drawingml/2006/main">
                  <a:graphicData uri="http://schemas.microsoft.com/office/word/2010/wordprocessingShape">
                    <wps:wsp>
                      <wps:cNvCnPr/>
                      <wps:spPr>
                        <a:xfrm flipH="1">
                          <a:off x="2155125" y="3775238"/>
                          <a:ext cx="6381750" cy="95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9525" cy="12700"/>
                <wp:effectExtent b="0" l="0" r="0" t="0"/>
                <wp:wrapNone/>
                <wp:docPr id="180"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9525" cy="12700"/>
                        </a:xfrm>
                        <a:prstGeom prst="rect"/>
                        <a:ln/>
                      </pic:spPr>
                    </pic:pic>
                  </a:graphicData>
                </a:graphic>
              </wp:anchor>
            </w:drawing>
          </mc:Fallback>
        </mc:AlternateContent>
      </w:r>
    </w:p>
    <w:p w14:paraId="761B75BB" w14:textId="1E744563" w:rsidR="00710F10" w:rsidRDefault="00E73AB3" w:rsidP="00D44CB8">
      <w:pPr>
        <w:rPr>
          <w:rFonts w:ascii="Calibri" w:eastAsia="Calibri" w:hAnsi="Calibri" w:cs="Calibri"/>
          <w:sz w:val="22"/>
          <w:szCs w:val="22"/>
        </w:rPr>
      </w:pPr>
      <w:r w:rsidRPr="00E73AB3">
        <w:rPr>
          <w:rFonts w:ascii="Calibri" w:eastAsia="Calibri" w:hAnsi="Calibri" w:cs="Calibri"/>
          <w:sz w:val="22"/>
          <w:szCs w:val="22"/>
        </w:rPr>
        <w:t xml:space="preserve">A seasoned IT professional with over 20 years of global experience, recognized for delivering transformative technology solutions across Information Technology, Data Analytics, Cloud Architecture, and Enterprise Systems. Proven expertise in leading large-scale, cross-functional projects in domains such as Supply Chain, E-Commerce, Healthcare, </w:t>
      </w:r>
      <w:r w:rsidR="00D56692">
        <w:rPr>
          <w:rFonts w:ascii="Calibri" w:eastAsia="Calibri" w:hAnsi="Calibri" w:cs="Calibri"/>
          <w:sz w:val="22"/>
          <w:szCs w:val="22"/>
        </w:rPr>
        <w:t>ERP</w:t>
      </w:r>
      <w:r w:rsidR="00F41BBB">
        <w:rPr>
          <w:rFonts w:ascii="Calibri" w:eastAsia="Calibri" w:hAnsi="Calibri" w:cs="Calibri"/>
          <w:sz w:val="22"/>
          <w:szCs w:val="22"/>
        </w:rPr>
        <w:t>,</w:t>
      </w:r>
      <w:r w:rsidR="00D56692">
        <w:rPr>
          <w:rFonts w:ascii="Calibri" w:eastAsia="Calibri" w:hAnsi="Calibri" w:cs="Calibri"/>
          <w:sz w:val="22"/>
          <w:szCs w:val="22"/>
        </w:rPr>
        <w:t xml:space="preserve"> </w:t>
      </w:r>
      <w:r w:rsidRPr="00E73AB3">
        <w:rPr>
          <w:rFonts w:ascii="Calibri" w:eastAsia="Calibri" w:hAnsi="Calibri" w:cs="Calibri"/>
          <w:sz w:val="22"/>
          <w:szCs w:val="22"/>
        </w:rPr>
        <w:t>and CRM, with deep experience in digital modernization, SDLC acceleration, and AI-enabled delivery models.</w:t>
      </w:r>
    </w:p>
    <w:p w14:paraId="4301D985" w14:textId="77777777" w:rsidR="00710F10" w:rsidRDefault="00710F10" w:rsidP="00D44CB8">
      <w:pPr>
        <w:rPr>
          <w:rFonts w:ascii="Calibri" w:eastAsia="Calibri" w:hAnsi="Calibri" w:cs="Calibri"/>
          <w:sz w:val="22"/>
          <w:szCs w:val="22"/>
        </w:rPr>
      </w:pPr>
    </w:p>
    <w:p w14:paraId="2C282685" w14:textId="77777777" w:rsidR="00710F10" w:rsidRDefault="00710F10" w:rsidP="00710F10">
      <w:pPr>
        <w:rPr>
          <w:rFonts w:ascii="Calibri" w:eastAsia="Calibri" w:hAnsi="Calibri" w:cs="Calibri"/>
          <w:b/>
          <w:bCs/>
          <w:sz w:val="22"/>
          <w:szCs w:val="22"/>
        </w:rPr>
      </w:pPr>
      <w:r w:rsidRPr="00710F10">
        <w:rPr>
          <w:rFonts w:ascii="Calibri" w:eastAsia="Calibri" w:hAnsi="Calibri" w:cs="Calibri"/>
          <w:b/>
          <w:bCs/>
          <w:sz w:val="22"/>
          <w:szCs w:val="22"/>
        </w:rPr>
        <w:t>Career Highlights &amp; Achievements:</w:t>
      </w:r>
    </w:p>
    <w:p w14:paraId="3FA730D1" w14:textId="77777777" w:rsidR="006334D2" w:rsidRPr="00710F10" w:rsidRDefault="006334D2" w:rsidP="00710F10">
      <w:pPr>
        <w:rPr>
          <w:rFonts w:ascii="Calibri" w:eastAsia="Calibri" w:hAnsi="Calibri" w:cs="Calibri"/>
          <w:b/>
          <w:bCs/>
          <w:sz w:val="22"/>
          <w:szCs w:val="22"/>
        </w:rPr>
      </w:pPr>
    </w:p>
    <w:p w14:paraId="589DDDDC" w14:textId="12E85054" w:rsidR="00BD7455" w:rsidRDefault="00BD7455" w:rsidP="00710F10">
      <w:pPr>
        <w:numPr>
          <w:ilvl w:val="0"/>
          <w:numId w:val="7"/>
        </w:numPr>
        <w:rPr>
          <w:rFonts w:ascii="Calibri" w:eastAsia="Calibri" w:hAnsi="Calibri" w:cs="Calibri"/>
          <w:sz w:val="22"/>
          <w:szCs w:val="22"/>
        </w:rPr>
      </w:pPr>
      <w:r w:rsidRPr="00BD7455">
        <w:rPr>
          <w:rFonts w:ascii="Calibri" w:eastAsia="Calibri" w:hAnsi="Calibri" w:cs="Calibri"/>
          <w:sz w:val="22"/>
          <w:szCs w:val="22"/>
        </w:rPr>
        <w:t xml:space="preserve">Successfully led a </w:t>
      </w:r>
      <w:r w:rsidRPr="00BD7455">
        <w:rPr>
          <w:rFonts w:ascii="Calibri" w:eastAsia="Calibri" w:hAnsi="Calibri" w:cs="Calibri"/>
          <w:b/>
          <w:bCs/>
          <w:sz w:val="22"/>
          <w:szCs w:val="22"/>
        </w:rPr>
        <w:t xml:space="preserve">$5 million </w:t>
      </w:r>
      <w:r w:rsidRPr="00BD7455">
        <w:rPr>
          <w:rFonts w:ascii="Calibri" w:eastAsia="Calibri" w:hAnsi="Calibri" w:cs="Calibri"/>
          <w:sz w:val="22"/>
          <w:szCs w:val="22"/>
        </w:rPr>
        <w:t xml:space="preserve">digital transformation program for a major health insurance client, managing a cross-functional team of </w:t>
      </w:r>
      <w:r w:rsidRPr="00BD7455">
        <w:rPr>
          <w:rFonts w:ascii="Calibri" w:eastAsia="Calibri" w:hAnsi="Calibri" w:cs="Calibri"/>
          <w:b/>
          <w:bCs/>
          <w:sz w:val="22"/>
          <w:szCs w:val="22"/>
        </w:rPr>
        <w:t>30 offshore and 10 onshore</w:t>
      </w:r>
      <w:r w:rsidRPr="00BD7455">
        <w:rPr>
          <w:rFonts w:ascii="Calibri" w:eastAsia="Calibri" w:hAnsi="Calibri" w:cs="Calibri"/>
          <w:sz w:val="22"/>
          <w:szCs w:val="22"/>
        </w:rPr>
        <w:t xml:space="preserve"> </w:t>
      </w:r>
      <w:r w:rsidRPr="00BD7455">
        <w:rPr>
          <w:rFonts w:ascii="Calibri" w:eastAsia="Calibri" w:hAnsi="Calibri" w:cs="Calibri"/>
          <w:b/>
          <w:bCs/>
          <w:sz w:val="22"/>
          <w:szCs w:val="22"/>
        </w:rPr>
        <w:t>consultants</w:t>
      </w:r>
      <w:r w:rsidRPr="00BD7455">
        <w:rPr>
          <w:rFonts w:ascii="Calibri" w:eastAsia="Calibri" w:hAnsi="Calibri" w:cs="Calibri"/>
          <w:sz w:val="22"/>
          <w:szCs w:val="22"/>
        </w:rPr>
        <w:t xml:space="preserve"> to drive enterprise-wide modernization and strategic outcomes</w:t>
      </w:r>
    </w:p>
    <w:p w14:paraId="436F756C" w14:textId="032CB8CA" w:rsidR="006334D2" w:rsidRPr="00BD7455" w:rsidRDefault="006334D2" w:rsidP="00710F10">
      <w:pPr>
        <w:numPr>
          <w:ilvl w:val="0"/>
          <w:numId w:val="7"/>
        </w:numPr>
        <w:rPr>
          <w:rFonts w:ascii="Calibri" w:eastAsia="Calibri" w:hAnsi="Calibri" w:cs="Calibri"/>
          <w:sz w:val="22"/>
          <w:szCs w:val="22"/>
        </w:rPr>
      </w:pPr>
      <w:r w:rsidRPr="006334D2">
        <w:rPr>
          <w:rFonts w:ascii="Calibri" w:eastAsia="Calibri" w:hAnsi="Calibri" w:cs="Calibri"/>
          <w:sz w:val="22"/>
          <w:szCs w:val="22"/>
        </w:rPr>
        <w:t>Generated additional revenue for a health insurance client by accelerating insurance enrollment processing and enhancing customer experience, leading to improved retention of high-value members</w:t>
      </w:r>
    </w:p>
    <w:p w14:paraId="7B902199" w14:textId="042F85F5" w:rsidR="00710F10" w:rsidRPr="006F1F11" w:rsidRDefault="006334D2" w:rsidP="00037A0B">
      <w:pPr>
        <w:numPr>
          <w:ilvl w:val="0"/>
          <w:numId w:val="7"/>
        </w:numPr>
        <w:rPr>
          <w:rFonts w:ascii="Calibri" w:eastAsia="Calibri" w:hAnsi="Calibri" w:cs="Calibri"/>
          <w:sz w:val="22"/>
          <w:szCs w:val="22"/>
        </w:rPr>
      </w:pPr>
      <w:r w:rsidRPr="006F1F11">
        <w:rPr>
          <w:rFonts w:ascii="Calibri" w:eastAsia="Calibri" w:hAnsi="Calibri" w:cs="Calibri"/>
          <w:b/>
          <w:bCs/>
          <w:sz w:val="22"/>
          <w:szCs w:val="22"/>
        </w:rPr>
        <w:t xml:space="preserve">Received Design Patent for a Computer device (powered by AI) for health insurance </w:t>
      </w:r>
    </w:p>
    <w:p w14:paraId="6365EEAE" w14:textId="4E38A3E3" w:rsidR="00710F10" w:rsidRDefault="00710F10" w:rsidP="00710F10">
      <w:pPr>
        <w:numPr>
          <w:ilvl w:val="0"/>
          <w:numId w:val="7"/>
        </w:numPr>
        <w:rPr>
          <w:rFonts w:ascii="Calibri" w:eastAsia="Calibri" w:hAnsi="Calibri" w:cs="Calibri"/>
          <w:sz w:val="22"/>
          <w:szCs w:val="22"/>
        </w:rPr>
      </w:pPr>
      <w:r w:rsidRPr="00710F10">
        <w:rPr>
          <w:rFonts w:ascii="Calibri" w:eastAsia="Calibri" w:hAnsi="Calibri" w:cs="Calibri"/>
          <w:sz w:val="22"/>
          <w:szCs w:val="22"/>
        </w:rPr>
        <w:t xml:space="preserve">Spearheaded </w:t>
      </w:r>
      <w:r w:rsidRPr="00710F10">
        <w:rPr>
          <w:rFonts w:ascii="Calibri" w:eastAsia="Calibri" w:hAnsi="Calibri" w:cs="Calibri"/>
          <w:b/>
          <w:bCs/>
          <w:sz w:val="22"/>
          <w:szCs w:val="22"/>
        </w:rPr>
        <w:t>innovative AI-powered accelerators</w:t>
      </w:r>
      <w:r w:rsidRPr="00710F10">
        <w:rPr>
          <w:rFonts w:ascii="Calibri" w:eastAsia="Calibri" w:hAnsi="Calibri" w:cs="Calibri"/>
          <w:sz w:val="22"/>
          <w:szCs w:val="22"/>
        </w:rPr>
        <w:t xml:space="preserve"> to reduce time-to-market across the SDLC—leveraging tools like </w:t>
      </w:r>
      <w:r w:rsidRPr="00710F10">
        <w:rPr>
          <w:rFonts w:ascii="Calibri" w:eastAsia="Calibri" w:hAnsi="Calibri" w:cs="Calibri"/>
          <w:b/>
          <w:bCs/>
          <w:sz w:val="22"/>
          <w:szCs w:val="22"/>
        </w:rPr>
        <w:t>GitHub Copilot, Microsoft Copilot, and ChatGPT</w:t>
      </w:r>
      <w:r w:rsidRPr="00710F10">
        <w:rPr>
          <w:rFonts w:ascii="Calibri" w:eastAsia="Calibri" w:hAnsi="Calibri" w:cs="Calibri"/>
          <w:sz w:val="22"/>
          <w:szCs w:val="22"/>
        </w:rPr>
        <w:t xml:space="preserve"> for </w:t>
      </w:r>
      <w:r w:rsidR="004E58A0">
        <w:rPr>
          <w:rFonts w:ascii="Calibri" w:eastAsia="Calibri" w:hAnsi="Calibri" w:cs="Calibri"/>
          <w:sz w:val="22"/>
          <w:szCs w:val="22"/>
        </w:rPr>
        <w:t xml:space="preserve">Product Features, </w:t>
      </w:r>
      <w:r w:rsidRPr="00710F10">
        <w:rPr>
          <w:rFonts w:ascii="Calibri" w:eastAsia="Calibri" w:hAnsi="Calibri" w:cs="Calibri"/>
          <w:sz w:val="22"/>
          <w:szCs w:val="22"/>
        </w:rPr>
        <w:t>user story creation, test case design, and test data generation.</w:t>
      </w:r>
    </w:p>
    <w:p w14:paraId="494A4564" w14:textId="0BBB2672" w:rsidR="00855641" w:rsidRPr="00710F10" w:rsidRDefault="00855641" w:rsidP="00710F10">
      <w:pPr>
        <w:numPr>
          <w:ilvl w:val="0"/>
          <w:numId w:val="7"/>
        </w:numPr>
        <w:rPr>
          <w:rFonts w:ascii="Calibri" w:eastAsia="Calibri" w:hAnsi="Calibri" w:cs="Calibri"/>
          <w:sz w:val="22"/>
          <w:szCs w:val="22"/>
        </w:rPr>
      </w:pPr>
      <w:r w:rsidRPr="00855641">
        <w:rPr>
          <w:rFonts w:ascii="Calibri" w:eastAsia="Calibri" w:hAnsi="Calibri" w:cs="Calibri"/>
          <w:sz w:val="22"/>
          <w:szCs w:val="22"/>
        </w:rPr>
        <w:t xml:space="preserve">Led pre-sales and solutioning efforts to successfully convert a </w:t>
      </w:r>
      <w:r w:rsidRPr="00855641">
        <w:rPr>
          <w:rFonts w:ascii="Calibri" w:eastAsia="Calibri" w:hAnsi="Calibri" w:cs="Calibri"/>
          <w:b/>
          <w:bCs/>
          <w:sz w:val="22"/>
          <w:szCs w:val="22"/>
        </w:rPr>
        <w:t>$1 million pipeline across ERP, Salesforce, ETL, and Azure capabilities</w:t>
      </w:r>
      <w:r w:rsidRPr="00855641">
        <w:rPr>
          <w:rFonts w:ascii="Calibri" w:eastAsia="Calibri" w:hAnsi="Calibri" w:cs="Calibri"/>
          <w:sz w:val="22"/>
          <w:szCs w:val="22"/>
        </w:rPr>
        <w:t>, driving account expansion and delivering high-impact, multi-platform solutions to enterprise clients.</w:t>
      </w:r>
    </w:p>
    <w:p w14:paraId="1E77ABE1" w14:textId="5D1AA055" w:rsidR="00710F10" w:rsidRPr="00710F10" w:rsidRDefault="00710F10" w:rsidP="00710F10">
      <w:pPr>
        <w:numPr>
          <w:ilvl w:val="0"/>
          <w:numId w:val="8"/>
        </w:numPr>
        <w:rPr>
          <w:rFonts w:ascii="Calibri" w:eastAsia="Calibri" w:hAnsi="Calibri" w:cs="Calibri"/>
          <w:sz w:val="22"/>
          <w:szCs w:val="22"/>
        </w:rPr>
      </w:pPr>
      <w:r w:rsidRPr="00710F10">
        <w:rPr>
          <w:rFonts w:ascii="Calibri" w:eastAsia="Calibri" w:hAnsi="Calibri" w:cs="Calibri"/>
          <w:b/>
          <w:bCs/>
          <w:sz w:val="22"/>
          <w:szCs w:val="22"/>
        </w:rPr>
        <w:t>Managed and mentored multi-geo teams</w:t>
      </w:r>
      <w:r w:rsidRPr="00710F10">
        <w:rPr>
          <w:rFonts w:ascii="Calibri" w:eastAsia="Calibri" w:hAnsi="Calibri" w:cs="Calibri"/>
          <w:sz w:val="22"/>
          <w:szCs w:val="22"/>
        </w:rPr>
        <w:t xml:space="preserve"> across time zones, aligning technical execution with business strategy through effective coaching and development planning.</w:t>
      </w:r>
    </w:p>
    <w:p w14:paraId="70098DF5" w14:textId="5CC81D26" w:rsidR="00710F10" w:rsidRPr="00710F10" w:rsidRDefault="00710F10" w:rsidP="00710F10">
      <w:pPr>
        <w:numPr>
          <w:ilvl w:val="0"/>
          <w:numId w:val="8"/>
        </w:numPr>
        <w:rPr>
          <w:rFonts w:ascii="Calibri" w:eastAsia="Calibri" w:hAnsi="Calibri" w:cs="Calibri"/>
          <w:sz w:val="22"/>
          <w:szCs w:val="22"/>
        </w:rPr>
      </w:pPr>
      <w:r w:rsidRPr="00710F10">
        <w:rPr>
          <w:rFonts w:ascii="Calibri" w:eastAsia="Calibri" w:hAnsi="Calibri" w:cs="Calibri"/>
          <w:sz w:val="22"/>
          <w:szCs w:val="22"/>
        </w:rPr>
        <w:t xml:space="preserve">Guided the </w:t>
      </w:r>
      <w:r w:rsidRPr="00710F10">
        <w:rPr>
          <w:rFonts w:ascii="Calibri" w:eastAsia="Calibri" w:hAnsi="Calibri" w:cs="Calibri"/>
          <w:b/>
          <w:bCs/>
          <w:sz w:val="22"/>
          <w:szCs w:val="22"/>
        </w:rPr>
        <w:t>end-to-end product lifecycle</w:t>
      </w:r>
      <w:r w:rsidRPr="00710F10">
        <w:rPr>
          <w:rFonts w:ascii="Calibri" w:eastAsia="Calibri" w:hAnsi="Calibri" w:cs="Calibri"/>
          <w:sz w:val="22"/>
          <w:szCs w:val="22"/>
        </w:rPr>
        <w:t xml:space="preserve"> from concept to retirement</w:t>
      </w:r>
      <w:r w:rsidR="004E58A0">
        <w:rPr>
          <w:rFonts w:ascii="Calibri" w:eastAsia="Calibri" w:hAnsi="Calibri" w:cs="Calibri"/>
          <w:sz w:val="22"/>
          <w:szCs w:val="22"/>
        </w:rPr>
        <w:t xml:space="preserve">, </w:t>
      </w:r>
      <w:r w:rsidRPr="00710F10">
        <w:rPr>
          <w:rFonts w:ascii="Calibri" w:eastAsia="Calibri" w:hAnsi="Calibri" w:cs="Calibri"/>
          <w:sz w:val="22"/>
          <w:szCs w:val="22"/>
        </w:rPr>
        <w:t>owning solution delivery, backlog refinement, and stakeholder satisfaction.</w:t>
      </w:r>
    </w:p>
    <w:p w14:paraId="3997EB30" w14:textId="5E3265FB" w:rsidR="00710F10" w:rsidRPr="00710F10" w:rsidRDefault="00710F10" w:rsidP="00710F10">
      <w:pPr>
        <w:numPr>
          <w:ilvl w:val="0"/>
          <w:numId w:val="8"/>
        </w:numPr>
        <w:rPr>
          <w:rFonts w:ascii="Calibri" w:eastAsia="Calibri" w:hAnsi="Calibri" w:cs="Calibri"/>
          <w:sz w:val="22"/>
          <w:szCs w:val="22"/>
        </w:rPr>
      </w:pPr>
      <w:r w:rsidRPr="00710F10">
        <w:rPr>
          <w:rFonts w:ascii="Calibri" w:eastAsia="Calibri" w:hAnsi="Calibri" w:cs="Calibri"/>
          <w:sz w:val="22"/>
          <w:szCs w:val="22"/>
        </w:rPr>
        <w:t xml:space="preserve">Led </w:t>
      </w:r>
      <w:r w:rsidRPr="00710F10">
        <w:rPr>
          <w:rFonts w:ascii="Calibri" w:eastAsia="Calibri" w:hAnsi="Calibri" w:cs="Calibri"/>
          <w:b/>
          <w:bCs/>
          <w:sz w:val="22"/>
          <w:szCs w:val="22"/>
        </w:rPr>
        <w:t>presales engagements, POCs, and product demos</w:t>
      </w:r>
      <w:r w:rsidR="004E58A0">
        <w:rPr>
          <w:rFonts w:ascii="Calibri" w:eastAsia="Calibri" w:hAnsi="Calibri" w:cs="Calibri"/>
          <w:sz w:val="22"/>
          <w:szCs w:val="22"/>
        </w:rPr>
        <w:t xml:space="preserve">, </w:t>
      </w:r>
      <w:r w:rsidRPr="00710F10">
        <w:rPr>
          <w:rFonts w:ascii="Calibri" w:eastAsia="Calibri" w:hAnsi="Calibri" w:cs="Calibri"/>
          <w:sz w:val="22"/>
          <w:szCs w:val="22"/>
        </w:rPr>
        <w:t>developing strong client relationships and contributing to revenue expansion.</w:t>
      </w:r>
    </w:p>
    <w:p w14:paraId="14265B98" w14:textId="0FADA41D" w:rsidR="00710F10" w:rsidRPr="00710F10" w:rsidRDefault="00710F10" w:rsidP="00710F10">
      <w:pPr>
        <w:numPr>
          <w:ilvl w:val="0"/>
          <w:numId w:val="8"/>
        </w:numPr>
        <w:rPr>
          <w:rFonts w:ascii="Calibri" w:eastAsia="Calibri" w:hAnsi="Calibri" w:cs="Calibri"/>
          <w:sz w:val="22"/>
          <w:szCs w:val="22"/>
        </w:rPr>
      </w:pPr>
      <w:r w:rsidRPr="00710F10">
        <w:rPr>
          <w:rFonts w:ascii="Calibri" w:eastAsia="Calibri" w:hAnsi="Calibri" w:cs="Calibri"/>
          <w:sz w:val="22"/>
          <w:szCs w:val="22"/>
        </w:rPr>
        <w:t xml:space="preserve">Involved in the creation and review of </w:t>
      </w:r>
      <w:r w:rsidRPr="00710F10">
        <w:rPr>
          <w:rFonts w:ascii="Calibri" w:eastAsia="Calibri" w:hAnsi="Calibri" w:cs="Calibri"/>
          <w:b/>
          <w:bCs/>
          <w:sz w:val="22"/>
          <w:szCs w:val="22"/>
        </w:rPr>
        <w:t>SOWs, project plans, budgeting, and resource estimation</w:t>
      </w:r>
      <w:r w:rsidRPr="00710F10">
        <w:rPr>
          <w:rFonts w:ascii="Calibri" w:eastAsia="Calibri" w:hAnsi="Calibri" w:cs="Calibri"/>
          <w:sz w:val="22"/>
          <w:szCs w:val="22"/>
        </w:rPr>
        <w:t>, ensuring alignment with enterprise KPIs.</w:t>
      </w:r>
    </w:p>
    <w:p w14:paraId="1E9490D1" w14:textId="7C9F8B3D" w:rsidR="00710F10" w:rsidRPr="00710F10" w:rsidRDefault="00710F10" w:rsidP="00710F10">
      <w:pPr>
        <w:numPr>
          <w:ilvl w:val="0"/>
          <w:numId w:val="8"/>
        </w:numPr>
        <w:rPr>
          <w:rFonts w:ascii="Calibri" w:eastAsia="Calibri" w:hAnsi="Calibri" w:cs="Calibri"/>
          <w:sz w:val="22"/>
          <w:szCs w:val="22"/>
        </w:rPr>
      </w:pPr>
      <w:r w:rsidRPr="00710F10">
        <w:rPr>
          <w:rFonts w:ascii="Calibri" w:eastAsia="Calibri" w:hAnsi="Calibri" w:cs="Calibri"/>
          <w:sz w:val="22"/>
          <w:szCs w:val="22"/>
        </w:rPr>
        <w:t xml:space="preserve">Delivered projects using </w:t>
      </w:r>
      <w:r w:rsidRPr="00710F10">
        <w:rPr>
          <w:rFonts w:ascii="Calibri" w:eastAsia="Calibri" w:hAnsi="Calibri" w:cs="Calibri"/>
          <w:b/>
          <w:bCs/>
          <w:sz w:val="22"/>
          <w:szCs w:val="22"/>
        </w:rPr>
        <w:t>hybrid and Agile models</w:t>
      </w:r>
      <w:r w:rsidRPr="00710F10">
        <w:rPr>
          <w:rFonts w:ascii="Calibri" w:eastAsia="Calibri" w:hAnsi="Calibri" w:cs="Calibri"/>
          <w:sz w:val="22"/>
          <w:szCs w:val="22"/>
        </w:rPr>
        <w:t>, ensuring regulatory compliance in supply chain and fleet management domains.</w:t>
      </w:r>
    </w:p>
    <w:p w14:paraId="4484570D" w14:textId="78D0C842" w:rsidR="00710F10" w:rsidRPr="00710F10" w:rsidRDefault="00710F10" w:rsidP="00710F10">
      <w:pPr>
        <w:numPr>
          <w:ilvl w:val="0"/>
          <w:numId w:val="8"/>
        </w:numPr>
        <w:rPr>
          <w:rFonts w:ascii="Calibri" w:eastAsia="Calibri" w:hAnsi="Calibri" w:cs="Calibri"/>
          <w:sz w:val="22"/>
          <w:szCs w:val="22"/>
        </w:rPr>
      </w:pPr>
      <w:r w:rsidRPr="00710F10">
        <w:rPr>
          <w:rFonts w:ascii="Calibri" w:eastAsia="Calibri" w:hAnsi="Calibri" w:cs="Calibri"/>
          <w:sz w:val="22"/>
          <w:szCs w:val="22"/>
        </w:rPr>
        <w:t>Resolved team impediments and collaborated with other Scrum Masters to improve Agile effectiveness across the organization.</w:t>
      </w:r>
    </w:p>
    <w:p w14:paraId="09AEBF58" w14:textId="1DEBC427" w:rsidR="00710F10" w:rsidRPr="00710F10" w:rsidRDefault="00710F10" w:rsidP="00710F10">
      <w:pPr>
        <w:numPr>
          <w:ilvl w:val="0"/>
          <w:numId w:val="9"/>
        </w:numPr>
        <w:rPr>
          <w:rFonts w:ascii="Calibri" w:eastAsia="Calibri" w:hAnsi="Calibri" w:cs="Calibri"/>
          <w:sz w:val="22"/>
          <w:szCs w:val="22"/>
        </w:rPr>
      </w:pPr>
      <w:r w:rsidRPr="00710F10">
        <w:rPr>
          <w:rFonts w:ascii="Calibri" w:eastAsia="Calibri" w:hAnsi="Calibri" w:cs="Calibri"/>
          <w:sz w:val="22"/>
          <w:szCs w:val="22"/>
        </w:rPr>
        <w:t xml:space="preserve">Experienced in preparing </w:t>
      </w:r>
      <w:r w:rsidRPr="00710F10">
        <w:rPr>
          <w:rFonts w:ascii="Calibri" w:eastAsia="Calibri" w:hAnsi="Calibri" w:cs="Calibri"/>
          <w:b/>
          <w:bCs/>
          <w:sz w:val="22"/>
          <w:szCs w:val="22"/>
        </w:rPr>
        <w:t>BRD, FDD, ERD, sequence diagrams, process flow charts, use cases</w:t>
      </w:r>
      <w:r w:rsidRPr="00710F10">
        <w:rPr>
          <w:rFonts w:ascii="Calibri" w:eastAsia="Calibri" w:hAnsi="Calibri" w:cs="Calibri"/>
          <w:sz w:val="22"/>
          <w:szCs w:val="22"/>
        </w:rPr>
        <w:t xml:space="preserve">, and interactive </w:t>
      </w:r>
      <w:r w:rsidRPr="00710F10">
        <w:rPr>
          <w:rFonts w:ascii="Calibri" w:eastAsia="Calibri" w:hAnsi="Calibri" w:cs="Calibri"/>
          <w:b/>
          <w:bCs/>
          <w:sz w:val="22"/>
          <w:szCs w:val="22"/>
        </w:rPr>
        <w:t>wireframes</w:t>
      </w:r>
      <w:r w:rsidRPr="00710F10">
        <w:rPr>
          <w:rFonts w:ascii="Calibri" w:eastAsia="Calibri" w:hAnsi="Calibri" w:cs="Calibri"/>
          <w:sz w:val="22"/>
          <w:szCs w:val="22"/>
        </w:rPr>
        <w:t xml:space="preserve"> to translate business needs into technical solutions.</w:t>
      </w:r>
    </w:p>
    <w:p w14:paraId="0FEF4313" w14:textId="00BE41B7" w:rsidR="00710F10" w:rsidRPr="00710F10" w:rsidRDefault="00710F10" w:rsidP="00710F10">
      <w:pPr>
        <w:numPr>
          <w:ilvl w:val="0"/>
          <w:numId w:val="9"/>
        </w:numPr>
        <w:rPr>
          <w:rFonts w:ascii="Calibri" w:eastAsia="Calibri" w:hAnsi="Calibri" w:cs="Calibri"/>
          <w:sz w:val="22"/>
          <w:szCs w:val="22"/>
        </w:rPr>
      </w:pPr>
      <w:r w:rsidRPr="00710F10">
        <w:rPr>
          <w:rFonts w:ascii="Calibri" w:eastAsia="Calibri" w:hAnsi="Calibri" w:cs="Calibri"/>
          <w:sz w:val="22"/>
          <w:szCs w:val="22"/>
        </w:rPr>
        <w:t>Closely collaborated with consultants and stakeholders to design and implement systems aligned with organizational goals.</w:t>
      </w:r>
    </w:p>
    <w:p w14:paraId="68ECFAE7" w14:textId="73B4F8EB" w:rsidR="00710F10" w:rsidRPr="00710F10" w:rsidRDefault="00710F10" w:rsidP="00710F10">
      <w:pPr>
        <w:numPr>
          <w:ilvl w:val="0"/>
          <w:numId w:val="9"/>
        </w:numPr>
        <w:rPr>
          <w:rFonts w:ascii="Calibri" w:eastAsia="Calibri" w:hAnsi="Calibri" w:cs="Calibri"/>
          <w:sz w:val="22"/>
          <w:szCs w:val="22"/>
        </w:rPr>
      </w:pPr>
      <w:r w:rsidRPr="00710F10">
        <w:rPr>
          <w:rFonts w:ascii="Calibri" w:eastAsia="Calibri" w:hAnsi="Calibri" w:cs="Calibri"/>
          <w:sz w:val="22"/>
          <w:szCs w:val="22"/>
        </w:rPr>
        <w:t xml:space="preserve">Demonstrated ability to elevate teams to </w:t>
      </w:r>
      <w:r w:rsidRPr="00710F10">
        <w:rPr>
          <w:rFonts w:ascii="Calibri" w:eastAsia="Calibri" w:hAnsi="Calibri" w:cs="Calibri"/>
          <w:b/>
          <w:bCs/>
          <w:sz w:val="22"/>
          <w:szCs w:val="22"/>
        </w:rPr>
        <w:t>high-performing levels</w:t>
      </w:r>
      <w:r w:rsidRPr="00710F10">
        <w:rPr>
          <w:rFonts w:ascii="Calibri" w:eastAsia="Calibri" w:hAnsi="Calibri" w:cs="Calibri"/>
          <w:sz w:val="22"/>
          <w:szCs w:val="22"/>
        </w:rPr>
        <w:t xml:space="preserve"> by identifying skill gaps and executing structured coaching programs.</w:t>
      </w:r>
    </w:p>
    <w:p w14:paraId="686E92B3" w14:textId="743B8DD0" w:rsidR="00710F10" w:rsidRPr="00710F10" w:rsidRDefault="00710F10" w:rsidP="00710F10">
      <w:pPr>
        <w:numPr>
          <w:ilvl w:val="0"/>
          <w:numId w:val="10"/>
        </w:numPr>
        <w:rPr>
          <w:rFonts w:ascii="Calibri" w:eastAsia="Calibri" w:hAnsi="Calibri" w:cs="Calibri"/>
          <w:sz w:val="22"/>
          <w:szCs w:val="22"/>
        </w:rPr>
      </w:pPr>
      <w:r w:rsidRPr="00710F10">
        <w:rPr>
          <w:rFonts w:ascii="Calibri" w:eastAsia="Calibri" w:hAnsi="Calibri" w:cs="Calibri"/>
          <w:sz w:val="22"/>
          <w:szCs w:val="22"/>
        </w:rPr>
        <w:t xml:space="preserve">Hands-on experience in </w:t>
      </w:r>
      <w:r w:rsidRPr="00710F10">
        <w:rPr>
          <w:rFonts w:ascii="Calibri" w:eastAsia="Calibri" w:hAnsi="Calibri" w:cs="Calibri"/>
          <w:b/>
          <w:bCs/>
          <w:sz w:val="22"/>
          <w:szCs w:val="22"/>
        </w:rPr>
        <w:t>end-to-end QA</w:t>
      </w:r>
      <w:r w:rsidRPr="00710F10">
        <w:rPr>
          <w:rFonts w:ascii="Calibri" w:eastAsia="Calibri" w:hAnsi="Calibri" w:cs="Calibri"/>
          <w:sz w:val="22"/>
          <w:szCs w:val="22"/>
        </w:rPr>
        <w:t xml:space="preserve">, including </w:t>
      </w:r>
      <w:r w:rsidRPr="00710F10">
        <w:rPr>
          <w:rFonts w:ascii="Calibri" w:eastAsia="Calibri" w:hAnsi="Calibri" w:cs="Calibri"/>
          <w:b/>
          <w:bCs/>
          <w:sz w:val="22"/>
          <w:szCs w:val="22"/>
        </w:rPr>
        <w:t>test scripts, test data, test planning</w:t>
      </w:r>
      <w:r w:rsidRPr="00710F10">
        <w:rPr>
          <w:rFonts w:ascii="Calibri" w:eastAsia="Calibri" w:hAnsi="Calibri" w:cs="Calibri"/>
          <w:sz w:val="22"/>
          <w:szCs w:val="22"/>
        </w:rPr>
        <w:t xml:space="preserve">, and complete </w:t>
      </w:r>
      <w:r w:rsidRPr="00710F10">
        <w:rPr>
          <w:rFonts w:ascii="Calibri" w:eastAsia="Calibri" w:hAnsi="Calibri" w:cs="Calibri"/>
          <w:b/>
          <w:bCs/>
          <w:sz w:val="22"/>
          <w:szCs w:val="22"/>
        </w:rPr>
        <w:t>defect lifecycle management</w:t>
      </w:r>
      <w:r w:rsidRPr="00710F10">
        <w:rPr>
          <w:rFonts w:ascii="Calibri" w:eastAsia="Calibri" w:hAnsi="Calibri" w:cs="Calibri"/>
          <w:sz w:val="22"/>
          <w:szCs w:val="22"/>
        </w:rPr>
        <w:t>.</w:t>
      </w:r>
    </w:p>
    <w:p w14:paraId="74FED429" w14:textId="1641C552" w:rsidR="00710F10" w:rsidRPr="00710F10" w:rsidRDefault="00710F10" w:rsidP="00710F10">
      <w:pPr>
        <w:numPr>
          <w:ilvl w:val="0"/>
          <w:numId w:val="10"/>
        </w:numPr>
        <w:rPr>
          <w:rFonts w:ascii="Calibri" w:eastAsia="Calibri" w:hAnsi="Calibri" w:cs="Calibri"/>
          <w:sz w:val="22"/>
          <w:szCs w:val="22"/>
        </w:rPr>
      </w:pPr>
      <w:r w:rsidRPr="00710F10">
        <w:rPr>
          <w:rFonts w:ascii="Calibri" w:eastAsia="Calibri" w:hAnsi="Calibri" w:cs="Calibri"/>
          <w:sz w:val="22"/>
          <w:szCs w:val="22"/>
        </w:rPr>
        <w:lastRenderedPageBreak/>
        <w:t xml:space="preserve">Ensured successful product transitions through </w:t>
      </w:r>
      <w:r w:rsidRPr="00710F10">
        <w:rPr>
          <w:rFonts w:ascii="Calibri" w:eastAsia="Calibri" w:hAnsi="Calibri" w:cs="Calibri"/>
          <w:b/>
          <w:bCs/>
          <w:sz w:val="22"/>
          <w:szCs w:val="22"/>
        </w:rPr>
        <w:t>development, QA, production deployment, and post-production support</w:t>
      </w:r>
      <w:r w:rsidRPr="00710F10">
        <w:rPr>
          <w:rFonts w:ascii="Calibri" w:eastAsia="Calibri" w:hAnsi="Calibri" w:cs="Calibri"/>
          <w:sz w:val="22"/>
          <w:szCs w:val="22"/>
        </w:rPr>
        <w:t>.</w:t>
      </w:r>
    </w:p>
    <w:p w14:paraId="7201C280" w14:textId="43079DE9" w:rsidR="00710F10" w:rsidRPr="00710F10" w:rsidRDefault="00710F10" w:rsidP="00710F10">
      <w:pPr>
        <w:numPr>
          <w:ilvl w:val="0"/>
          <w:numId w:val="11"/>
        </w:numPr>
        <w:rPr>
          <w:rFonts w:ascii="Calibri" w:eastAsia="Calibri" w:hAnsi="Calibri" w:cs="Calibri"/>
          <w:sz w:val="22"/>
          <w:szCs w:val="22"/>
        </w:rPr>
      </w:pPr>
      <w:r w:rsidRPr="00710F10">
        <w:rPr>
          <w:rFonts w:ascii="Calibri" w:eastAsia="Calibri" w:hAnsi="Calibri" w:cs="Calibri"/>
          <w:sz w:val="22"/>
          <w:szCs w:val="22"/>
        </w:rPr>
        <w:t xml:space="preserve">Known for exceptional </w:t>
      </w:r>
      <w:r w:rsidRPr="00710F10">
        <w:rPr>
          <w:rFonts w:ascii="Calibri" w:eastAsia="Calibri" w:hAnsi="Calibri" w:cs="Calibri"/>
          <w:b/>
          <w:bCs/>
          <w:sz w:val="22"/>
          <w:szCs w:val="22"/>
        </w:rPr>
        <w:t>client interfacing, stakeholder coordination, and cross-functional leadership</w:t>
      </w:r>
      <w:r w:rsidRPr="00710F10">
        <w:rPr>
          <w:rFonts w:ascii="Calibri" w:eastAsia="Calibri" w:hAnsi="Calibri" w:cs="Calibri"/>
          <w:sz w:val="22"/>
          <w:szCs w:val="22"/>
        </w:rPr>
        <w:t>, fostering long-term partnerships and win-win outcomes.</w:t>
      </w:r>
    </w:p>
    <w:p w14:paraId="488F9D2A" w14:textId="68132F39" w:rsidR="00710F10" w:rsidRPr="00710F10" w:rsidRDefault="00710F10" w:rsidP="00710F10">
      <w:pPr>
        <w:numPr>
          <w:ilvl w:val="0"/>
          <w:numId w:val="11"/>
        </w:numPr>
        <w:rPr>
          <w:rFonts w:ascii="Calibri" w:eastAsia="Calibri" w:hAnsi="Calibri" w:cs="Calibri"/>
          <w:sz w:val="22"/>
          <w:szCs w:val="22"/>
        </w:rPr>
      </w:pPr>
      <w:r w:rsidRPr="00710F10">
        <w:rPr>
          <w:rFonts w:ascii="Calibri" w:eastAsia="Calibri" w:hAnsi="Calibri" w:cs="Calibri"/>
          <w:sz w:val="22"/>
          <w:szCs w:val="22"/>
        </w:rPr>
        <w:t xml:space="preserve">Implemented </w:t>
      </w:r>
      <w:r w:rsidRPr="00710F10">
        <w:rPr>
          <w:rFonts w:ascii="Calibri" w:eastAsia="Calibri" w:hAnsi="Calibri" w:cs="Calibri"/>
          <w:b/>
          <w:bCs/>
          <w:sz w:val="22"/>
          <w:szCs w:val="22"/>
        </w:rPr>
        <w:t>risk mitigation strategies and cost-control measures</w:t>
      </w:r>
      <w:r w:rsidRPr="00710F10">
        <w:rPr>
          <w:rFonts w:ascii="Calibri" w:eastAsia="Calibri" w:hAnsi="Calibri" w:cs="Calibri"/>
          <w:sz w:val="22"/>
          <w:szCs w:val="22"/>
        </w:rPr>
        <w:t>, ensuring project viability and resource optimization.</w:t>
      </w:r>
    </w:p>
    <w:p w14:paraId="6A2012E9" w14:textId="14B05B21" w:rsidR="00710F10" w:rsidRPr="00710F10" w:rsidRDefault="00710F10" w:rsidP="00710F10">
      <w:pPr>
        <w:numPr>
          <w:ilvl w:val="0"/>
          <w:numId w:val="12"/>
        </w:numPr>
        <w:rPr>
          <w:rFonts w:ascii="Calibri" w:eastAsia="Calibri" w:hAnsi="Calibri" w:cs="Calibri"/>
          <w:sz w:val="22"/>
          <w:szCs w:val="22"/>
        </w:rPr>
      </w:pPr>
      <w:r w:rsidRPr="00710F10">
        <w:rPr>
          <w:rFonts w:ascii="Calibri" w:eastAsia="Calibri" w:hAnsi="Calibri" w:cs="Calibri"/>
          <w:sz w:val="22"/>
          <w:szCs w:val="22"/>
        </w:rPr>
        <w:t xml:space="preserve">Proficient in </w:t>
      </w:r>
      <w:r w:rsidRPr="00710F10">
        <w:rPr>
          <w:rFonts w:ascii="Calibri" w:eastAsia="Calibri" w:hAnsi="Calibri" w:cs="Calibri"/>
          <w:b/>
          <w:bCs/>
          <w:sz w:val="22"/>
          <w:szCs w:val="22"/>
        </w:rPr>
        <w:t>MS Project</w:t>
      </w:r>
      <w:r w:rsidRPr="00710F10">
        <w:rPr>
          <w:rFonts w:ascii="Calibri" w:eastAsia="Calibri" w:hAnsi="Calibri" w:cs="Calibri"/>
          <w:sz w:val="22"/>
          <w:szCs w:val="22"/>
        </w:rPr>
        <w:t>, JIRA, and various project tracking tools for transparent reporting and precise forecasting.</w:t>
      </w:r>
    </w:p>
    <w:p w14:paraId="6B8251C7" w14:textId="4CA4C480" w:rsidR="00710F10" w:rsidRPr="00710F10" w:rsidRDefault="00710F10" w:rsidP="00710F10">
      <w:pPr>
        <w:numPr>
          <w:ilvl w:val="0"/>
          <w:numId w:val="12"/>
        </w:numPr>
        <w:rPr>
          <w:rFonts w:ascii="Calibri" w:eastAsia="Calibri" w:hAnsi="Calibri" w:cs="Calibri"/>
          <w:sz w:val="22"/>
          <w:szCs w:val="22"/>
        </w:rPr>
      </w:pPr>
      <w:r w:rsidRPr="00710F10">
        <w:rPr>
          <w:rFonts w:ascii="Calibri" w:eastAsia="Calibri" w:hAnsi="Calibri" w:cs="Calibri"/>
          <w:sz w:val="22"/>
          <w:szCs w:val="22"/>
        </w:rPr>
        <w:t>Demonstrated flexibility in adapting to diverse technical environments, business cultures, and regulatory landscapes.</w:t>
      </w:r>
    </w:p>
    <w:p w14:paraId="5B6B5FDB" w14:textId="77777777" w:rsidR="00710F10" w:rsidRPr="00D44CB8" w:rsidRDefault="00710F10" w:rsidP="00D44CB8">
      <w:pPr>
        <w:rPr>
          <w:rFonts w:ascii="Calibri" w:eastAsia="Calibri" w:hAnsi="Calibri" w:cs="Calibri"/>
          <w:sz w:val="22"/>
          <w:szCs w:val="22"/>
        </w:rPr>
      </w:pPr>
    </w:p>
    <w:p w14:paraId="19FFDF09" w14:textId="77777777" w:rsidR="00D44CB8" w:rsidRPr="00187DA6" w:rsidRDefault="00D44CB8" w:rsidP="00187DA6">
      <w:pPr>
        <w:pBdr>
          <w:top w:val="nil"/>
          <w:left w:val="nil"/>
          <w:bottom w:val="nil"/>
          <w:right w:val="nil"/>
          <w:between w:val="nil"/>
        </w:pBdr>
        <w:tabs>
          <w:tab w:val="left" w:pos="360"/>
        </w:tabs>
        <w:ind w:left="720"/>
        <w:rPr>
          <w:rFonts w:ascii="Calibri" w:eastAsia="Calibri" w:hAnsi="Calibri" w:cs="Calibri"/>
          <w:color w:val="000000"/>
          <w:sz w:val="22"/>
          <w:szCs w:val="22"/>
        </w:rPr>
      </w:pPr>
    </w:p>
    <w:p w14:paraId="16095C12" w14:textId="77777777" w:rsidR="00D44CB8" w:rsidRDefault="00D44CB8">
      <w:pPr>
        <w:rPr>
          <w:rFonts w:ascii="Calibri" w:eastAsia="Calibri" w:hAnsi="Calibri" w:cs="Calibri"/>
          <w:b/>
          <w:sz w:val="22"/>
          <w:szCs w:val="22"/>
        </w:rPr>
      </w:pPr>
    </w:p>
    <w:p w14:paraId="2D24C929" w14:textId="091C1975" w:rsidR="003B2AF2" w:rsidRDefault="00000000">
      <w:pPr>
        <w:rPr>
          <w:rFonts w:ascii="Calibri" w:eastAsia="Calibri" w:hAnsi="Calibri" w:cs="Calibri"/>
          <w:b/>
          <w:sz w:val="22"/>
          <w:szCs w:val="22"/>
        </w:rPr>
      </w:pPr>
      <w:r>
        <w:rPr>
          <w:rFonts w:ascii="Calibri" w:eastAsia="Calibri" w:hAnsi="Calibri" w:cs="Calibri"/>
          <w:b/>
          <w:sz w:val="22"/>
          <w:szCs w:val="22"/>
        </w:rPr>
        <w:t>SKILLS</w:t>
      </w:r>
    </w:p>
    <w:p w14:paraId="7745EE73" w14:textId="77777777" w:rsidR="003B2AF2" w:rsidRDefault="00000000">
      <w:pPr>
        <w:rPr>
          <w:rFonts w:ascii="Calibri" w:eastAsia="Calibri" w:hAnsi="Calibri" w:cs="Calibri"/>
          <w:sz w:val="22"/>
          <w:szCs w:val="22"/>
        </w:rPr>
      </w:pPr>
      <w:r>
        <w:rPr>
          <w:rFonts w:ascii="Calibri" w:eastAsia="Calibri" w:hAnsi="Calibri" w:cs="Calibri"/>
          <w:sz w:val="22"/>
          <w:szCs w:val="22"/>
        </w:rPr>
        <w:t>Operating Systems</w:t>
      </w:r>
      <w:r>
        <w:rPr>
          <w:rFonts w:ascii="Calibri" w:eastAsia="Calibri" w:hAnsi="Calibri" w:cs="Calibri"/>
          <w:sz w:val="22"/>
          <w:szCs w:val="22"/>
        </w:rPr>
        <w:tab/>
        <w:t>Solaris, HP UX11i, IBM AIX, Linux, all Windows flavors</w:t>
      </w:r>
    </w:p>
    <w:p w14:paraId="50D9B9B2" w14:textId="77777777" w:rsidR="003B2AF2" w:rsidRDefault="00000000">
      <w:pPr>
        <w:rPr>
          <w:rFonts w:ascii="Calibri" w:eastAsia="Calibri" w:hAnsi="Calibri" w:cs="Calibri"/>
          <w:sz w:val="22"/>
          <w:szCs w:val="22"/>
        </w:rPr>
      </w:pPr>
      <w:r>
        <w:rPr>
          <w:rFonts w:ascii="Calibri" w:eastAsia="Calibri" w:hAnsi="Calibri" w:cs="Calibri"/>
          <w:sz w:val="22"/>
          <w:szCs w:val="22"/>
        </w:rPr>
        <w:t>Cloud platforms               AWS, Azure</w:t>
      </w:r>
    </w:p>
    <w:p w14:paraId="4BB5CEAF" w14:textId="77777777" w:rsidR="003B2AF2" w:rsidRDefault="00000000">
      <w:pPr>
        <w:rPr>
          <w:rFonts w:ascii="Calibri" w:eastAsia="Calibri" w:hAnsi="Calibri" w:cs="Calibri"/>
          <w:sz w:val="22"/>
          <w:szCs w:val="22"/>
        </w:rPr>
      </w:pPr>
      <w:r>
        <w:rPr>
          <w:rFonts w:ascii="Calibri" w:eastAsia="Calibri" w:hAnsi="Calibri" w:cs="Calibri"/>
          <w:sz w:val="22"/>
          <w:szCs w:val="22"/>
        </w:rPr>
        <w:t>Reporting tools</w:t>
      </w:r>
      <w:r>
        <w:rPr>
          <w:rFonts w:ascii="Calibri" w:eastAsia="Calibri" w:hAnsi="Calibri" w:cs="Calibri"/>
          <w:sz w:val="22"/>
          <w:szCs w:val="22"/>
        </w:rPr>
        <w:tab/>
      </w:r>
      <w:r>
        <w:rPr>
          <w:rFonts w:ascii="Calibri" w:eastAsia="Calibri" w:hAnsi="Calibri" w:cs="Calibri"/>
          <w:sz w:val="22"/>
          <w:szCs w:val="22"/>
        </w:rPr>
        <w:tab/>
        <w:t xml:space="preserve">MS office (Word, excel, PowerPoint and Visio) Power BI, Jira, confluence </w:t>
      </w:r>
    </w:p>
    <w:p w14:paraId="18C6F46E" w14:textId="77777777" w:rsidR="003B2AF2" w:rsidRDefault="00000000">
      <w:pPr>
        <w:rPr>
          <w:rFonts w:ascii="Calibri" w:eastAsia="Calibri" w:hAnsi="Calibri" w:cs="Calibri"/>
          <w:sz w:val="22"/>
          <w:szCs w:val="22"/>
        </w:rPr>
      </w:pPr>
      <w:r>
        <w:rPr>
          <w:rFonts w:ascii="Calibri" w:eastAsia="Calibri" w:hAnsi="Calibri" w:cs="Calibri"/>
          <w:sz w:val="22"/>
          <w:szCs w:val="22"/>
        </w:rPr>
        <w:t>Databases</w:t>
      </w:r>
      <w:r>
        <w:rPr>
          <w:rFonts w:ascii="Calibri" w:eastAsia="Calibri" w:hAnsi="Calibri" w:cs="Calibri"/>
          <w:sz w:val="22"/>
          <w:szCs w:val="22"/>
        </w:rPr>
        <w:tab/>
      </w:r>
      <w:r>
        <w:rPr>
          <w:rFonts w:ascii="Calibri" w:eastAsia="Calibri" w:hAnsi="Calibri" w:cs="Calibri"/>
          <w:sz w:val="22"/>
          <w:szCs w:val="22"/>
        </w:rPr>
        <w:tab/>
        <w:t>Oracle, DB2, MSSQL, SOSQL</w:t>
      </w:r>
    </w:p>
    <w:p w14:paraId="239BE62C" w14:textId="77777777" w:rsidR="003B2AF2" w:rsidRDefault="00000000">
      <w:pPr>
        <w:rPr>
          <w:rFonts w:ascii="Calibri" w:eastAsia="Calibri" w:hAnsi="Calibri" w:cs="Calibri"/>
          <w:sz w:val="22"/>
          <w:szCs w:val="22"/>
        </w:rPr>
      </w:pPr>
      <w:r>
        <w:rPr>
          <w:rFonts w:ascii="Calibri" w:eastAsia="Calibri" w:hAnsi="Calibri" w:cs="Calibri"/>
          <w:sz w:val="22"/>
          <w:szCs w:val="22"/>
        </w:rPr>
        <w:t>B2B (EDI/XML/CSV)         Babelway,B2B Gateway</w:t>
      </w:r>
    </w:p>
    <w:p w14:paraId="2ED9E107" w14:textId="77777777" w:rsidR="003B2AF2" w:rsidRDefault="00000000">
      <w:pPr>
        <w:rPr>
          <w:rFonts w:ascii="Calibri" w:eastAsia="Calibri" w:hAnsi="Calibri" w:cs="Calibri"/>
          <w:sz w:val="22"/>
          <w:szCs w:val="22"/>
        </w:rPr>
      </w:pPr>
      <w:r>
        <w:rPr>
          <w:rFonts w:ascii="Calibri" w:eastAsia="Calibri" w:hAnsi="Calibri" w:cs="Calibri"/>
          <w:sz w:val="22"/>
          <w:szCs w:val="22"/>
        </w:rPr>
        <w:t>Languages</w:t>
      </w:r>
      <w:r>
        <w:rPr>
          <w:rFonts w:ascii="Calibri" w:eastAsia="Calibri" w:hAnsi="Calibri" w:cs="Calibri"/>
          <w:sz w:val="22"/>
          <w:szCs w:val="22"/>
        </w:rPr>
        <w:tab/>
      </w:r>
      <w:r>
        <w:rPr>
          <w:rFonts w:ascii="Calibri" w:eastAsia="Calibri" w:hAnsi="Calibri" w:cs="Calibri"/>
          <w:sz w:val="22"/>
          <w:szCs w:val="22"/>
        </w:rPr>
        <w:tab/>
        <w:t>SQL, SOSQL</w:t>
      </w:r>
    </w:p>
    <w:p w14:paraId="779AA879" w14:textId="00A25D46" w:rsidR="003B2AF2" w:rsidRDefault="00000000">
      <w:pPr>
        <w:rPr>
          <w:rFonts w:ascii="Calibri" w:eastAsia="Calibri" w:hAnsi="Calibri" w:cs="Calibri"/>
          <w:sz w:val="22"/>
          <w:szCs w:val="22"/>
        </w:rPr>
      </w:pPr>
      <w:r>
        <w:rPr>
          <w:rFonts w:ascii="Calibri" w:eastAsia="Calibri" w:hAnsi="Calibri" w:cs="Calibri"/>
          <w:sz w:val="22"/>
          <w:szCs w:val="22"/>
        </w:rPr>
        <w:t>Software &amp; Tools</w:t>
      </w:r>
      <w:r>
        <w:rPr>
          <w:rFonts w:ascii="Calibri" w:eastAsia="Calibri" w:hAnsi="Calibri" w:cs="Calibri"/>
          <w:sz w:val="22"/>
          <w:szCs w:val="22"/>
        </w:rPr>
        <w:tab/>
        <w:t>IBM Information server, Informatica DX</w:t>
      </w:r>
      <w:r w:rsidR="00FE2D2E">
        <w:rPr>
          <w:rFonts w:ascii="Calibri" w:eastAsia="Calibri" w:hAnsi="Calibri" w:cs="Calibri"/>
          <w:sz w:val="22"/>
          <w:szCs w:val="22"/>
        </w:rPr>
        <w:t>, MDM</w:t>
      </w:r>
      <w:r>
        <w:rPr>
          <w:rFonts w:ascii="Calibri" w:eastAsia="Calibri" w:hAnsi="Calibri" w:cs="Calibri"/>
          <w:sz w:val="22"/>
          <w:szCs w:val="22"/>
        </w:rPr>
        <w:t>, Salesforce CPQ, AWS</w:t>
      </w:r>
    </w:p>
    <w:p w14:paraId="033E2F7C" w14:textId="64C1EC97" w:rsidR="003B2AF2" w:rsidRDefault="00000000">
      <w:pPr>
        <w:rPr>
          <w:rFonts w:ascii="Calibri" w:eastAsia="Calibri" w:hAnsi="Calibri" w:cs="Calibri"/>
          <w:sz w:val="22"/>
          <w:szCs w:val="22"/>
        </w:rPr>
      </w:pPr>
      <w:r>
        <w:rPr>
          <w:rFonts w:ascii="Calibri" w:eastAsia="Calibri" w:hAnsi="Calibri" w:cs="Calibri"/>
          <w:sz w:val="22"/>
          <w:szCs w:val="22"/>
        </w:rPr>
        <w:t xml:space="preserve">ERP Packages </w:t>
      </w:r>
      <w:r>
        <w:rPr>
          <w:rFonts w:ascii="Calibri" w:eastAsia="Calibri" w:hAnsi="Calibri" w:cs="Calibri"/>
          <w:sz w:val="22"/>
          <w:szCs w:val="22"/>
        </w:rPr>
        <w:tab/>
      </w:r>
      <w:r>
        <w:rPr>
          <w:rFonts w:ascii="Calibri" w:eastAsia="Calibri" w:hAnsi="Calibri" w:cs="Calibri"/>
          <w:sz w:val="22"/>
          <w:szCs w:val="22"/>
        </w:rPr>
        <w:tab/>
        <w:t>JD Edwards 8.1.2, E9.0/E9.1</w:t>
      </w:r>
      <w:r w:rsidR="00B5090D">
        <w:rPr>
          <w:rFonts w:ascii="Calibri" w:eastAsia="Calibri" w:hAnsi="Calibri" w:cs="Calibri"/>
          <w:sz w:val="22"/>
          <w:szCs w:val="22"/>
        </w:rPr>
        <w:t xml:space="preserve"> &amp; 9.2</w:t>
      </w:r>
    </w:p>
    <w:p w14:paraId="03B04F8A" w14:textId="77777777" w:rsidR="003B2AF2" w:rsidRDefault="00000000">
      <w:pPr>
        <w:rPr>
          <w:rFonts w:ascii="Calibri" w:eastAsia="Calibri" w:hAnsi="Calibri" w:cs="Calibri"/>
          <w:sz w:val="22"/>
          <w:szCs w:val="22"/>
        </w:rPr>
      </w:pPr>
      <w:r>
        <w:rPr>
          <w:rFonts w:ascii="Calibri" w:eastAsia="Calibri" w:hAnsi="Calibri" w:cs="Calibri"/>
          <w:sz w:val="22"/>
          <w:szCs w:val="22"/>
        </w:rPr>
        <w:t>Utilities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putty, WinSCP, </w:t>
      </w:r>
      <w:proofErr w:type="spellStart"/>
      <w:r>
        <w:rPr>
          <w:rFonts w:ascii="Calibri" w:eastAsia="Calibri" w:hAnsi="Calibri" w:cs="Calibri"/>
          <w:sz w:val="22"/>
          <w:szCs w:val="22"/>
        </w:rPr>
        <w:t>cron</w:t>
      </w:r>
      <w:proofErr w:type="spellEnd"/>
      <w:r>
        <w:rPr>
          <w:rFonts w:ascii="Calibri" w:eastAsia="Calibri" w:hAnsi="Calibri" w:cs="Calibri"/>
          <w:sz w:val="22"/>
          <w:szCs w:val="22"/>
        </w:rPr>
        <w:t xml:space="preserve">, ftp, sftp, </w:t>
      </w:r>
      <w:proofErr w:type="spellStart"/>
      <w:r>
        <w:rPr>
          <w:rFonts w:ascii="Calibri" w:eastAsia="Calibri" w:hAnsi="Calibri" w:cs="Calibri"/>
          <w:sz w:val="22"/>
          <w:szCs w:val="22"/>
        </w:rPr>
        <w:t>mft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rdp</w:t>
      </w:r>
      <w:proofErr w:type="spellEnd"/>
      <w:r>
        <w:rPr>
          <w:rFonts w:ascii="Calibri" w:eastAsia="Calibri" w:hAnsi="Calibri" w:cs="Calibri"/>
          <w:sz w:val="22"/>
          <w:szCs w:val="22"/>
        </w:rPr>
        <w:t>, SQL Developer, TOAD</w:t>
      </w:r>
    </w:p>
    <w:p w14:paraId="1DE80A0C" w14:textId="77777777" w:rsidR="003B2AF2" w:rsidRDefault="003B2AF2">
      <w:pPr>
        <w:rPr>
          <w:rFonts w:ascii="Calibri" w:eastAsia="Calibri" w:hAnsi="Calibri" w:cs="Calibri"/>
          <w:sz w:val="22"/>
          <w:szCs w:val="22"/>
        </w:rPr>
      </w:pPr>
    </w:p>
    <w:p w14:paraId="69D63F92" w14:textId="77777777" w:rsidR="003B2AF2" w:rsidRDefault="00000000">
      <w:pPr>
        <w:rPr>
          <w:rFonts w:ascii="Calibri" w:eastAsia="Calibri" w:hAnsi="Calibri" w:cs="Calibri"/>
          <w:b/>
          <w:sz w:val="22"/>
          <w:szCs w:val="22"/>
        </w:rPr>
      </w:pPr>
      <w:r>
        <w:rPr>
          <w:rFonts w:ascii="Calibri" w:eastAsia="Calibri" w:hAnsi="Calibri" w:cs="Calibri"/>
          <w:b/>
          <w:sz w:val="22"/>
          <w:szCs w:val="22"/>
        </w:rPr>
        <w:t>WORK EXPERIENCE</w:t>
      </w:r>
    </w:p>
    <w:p w14:paraId="5B51B119" w14:textId="77777777" w:rsidR="003B2AF2" w:rsidRDefault="003B2AF2">
      <w:pPr>
        <w:rPr>
          <w:rFonts w:ascii="Calibri" w:eastAsia="Calibri" w:hAnsi="Calibri" w:cs="Calibri"/>
          <w:b/>
          <w:sz w:val="22"/>
          <w:szCs w:val="22"/>
        </w:rPr>
      </w:pPr>
    </w:p>
    <w:p w14:paraId="6803E133" w14:textId="281880A0" w:rsidR="003B2AF2" w:rsidRDefault="00000000">
      <w:pPr>
        <w:rPr>
          <w:rFonts w:ascii="Calibri" w:eastAsia="Calibri" w:hAnsi="Calibri" w:cs="Calibri"/>
          <w:sz w:val="22"/>
          <w:szCs w:val="22"/>
        </w:rPr>
      </w:pPr>
      <w:r>
        <w:rPr>
          <w:rFonts w:ascii="Calibri" w:eastAsia="Calibri" w:hAnsi="Calibri" w:cs="Calibri"/>
          <w:sz w:val="22"/>
          <w:szCs w:val="22"/>
        </w:rPr>
        <w:t xml:space="preserve">Aug 2022 to Till date      Onsite </w:t>
      </w:r>
      <w:r w:rsidR="00E73AB3">
        <w:rPr>
          <w:rFonts w:ascii="Calibri" w:eastAsia="Calibri" w:hAnsi="Calibri" w:cs="Calibri"/>
          <w:sz w:val="22"/>
          <w:szCs w:val="22"/>
        </w:rPr>
        <w:t xml:space="preserve">delivery </w:t>
      </w:r>
      <w:r>
        <w:rPr>
          <w:rFonts w:ascii="Calibri" w:eastAsia="Calibri" w:hAnsi="Calibri" w:cs="Calibri"/>
          <w:sz w:val="22"/>
          <w:szCs w:val="22"/>
        </w:rPr>
        <w:t>Lead/Architect, TCS USA</w:t>
      </w:r>
    </w:p>
    <w:p w14:paraId="77E3488D" w14:textId="5125AED6" w:rsidR="003B2AF2" w:rsidRDefault="00000000">
      <w:pPr>
        <w:rPr>
          <w:rFonts w:ascii="Calibri" w:eastAsia="Calibri" w:hAnsi="Calibri" w:cs="Calibri"/>
          <w:sz w:val="22"/>
          <w:szCs w:val="22"/>
        </w:rPr>
      </w:pPr>
      <w:r>
        <w:rPr>
          <w:rFonts w:ascii="Calibri" w:eastAsia="Calibri" w:hAnsi="Calibri" w:cs="Calibri"/>
          <w:sz w:val="22"/>
          <w:szCs w:val="22"/>
        </w:rPr>
        <w:t xml:space="preserve">Oct 2020 – Aug 2022 </w:t>
      </w:r>
      <w:r>
        <w:rPr>
          <w:rFonts w:ascii="Calibri" w:eastAsia="Calibri" w:hAnsi="Calibri" w:cs="Calibri"/>
          <w:sz w:val="22"/>
          <w:szCs w:val="22"/>
        </w:rPr>
        <w:tab/>
      </w:r>
      <w:r w:rsidR="00DE395F">
        <w:rPr>
          <w:rFonts w:ascii="Calibri" w:eastAsia="Calibri" w:hAnsi="Calibri" w:cs="Calibri"/>
          <w:sz w:val="22"/>
          <w:szCs w:val="22"/>
        </w:rPr>
        <w:t>Product Owner</w:t>
      </w:r>
      <w:r>
        <w:rPr>
          <w:rFonts w:ascii="Calibri" w:eastAsia="Calibri" w:hAnsi="Calibri" w:cs="Calibri"/>
          <w:sz w:val="22"/>
          <w:szCs w:val="22"/>
        </w:rPr>
        <w:t xml:space="preserve">/ Solutions Architect, </w:t>
      </w:r>
      <w:proofErr w:type="spellStart"/>
      <w:r>
        <w:rPr>
          <w:rFonts w:ascii="Calibri" w:eastAsia="Calibri" w:hAnsi="Calibri" w:cs="Calibri"/>
          <w:sz w:val="22"/>
          <w:szCs w:val="22"/>
        </w:rPr>
        <w:t>Onstak</w:t>
      </w:r>
      <w:proofErr w:type="spellEnd"/>
      <w:r>
        <w:rPr>
          <w:rFonts w:ascii="Calibri" w:eastAsia="Calibri" w:hAnsi="Calibri" w:cs="Calibri"/>
          <w:sz w:val="22"/>
          <w:szCs w:val="22"/>
        </w:rPr>
        <w:t xml:space="preserve"> Inc</w:t>
      </w:r>
    </w:p>
    <w:p w14:paraId="6563400F" w14:textId="02789F3D" w:rsidR="003B2AF2" w:rsidRDefault="00000000">
      <w:pPr>
        <w:rPr>
          <w:rFonts w:ascii="Calibri" w:eastAsia="Calibri" w:hAnsi="Calibri" w:cs="Calibri"/>
          <w:sz w:val="22"/>
          <w:szCs w:val="22"/>
        </w:rPr>
      </w:pPr>
      <w:r>
        <w:rPr>
          <w:rFonts w:ascii="Calibri" w:eastAsia="Calibri" w:hAnsi="Calibri" w:cs="Calibri"/>
          <w:sz w:val="22"/>
          <w:szCs w:val="22"/>
        </w:rPr>
        <w:t>Jan 2015 – Oct. 2020</w:t>
      </w:r>
      <w:r>
        <w:rPr>
          <w:rFonts w:ascii="Calibri" w:eastAsia="Calibri" w:hAnsi="Calibri" w:cs="Calibri"/>
          <w:sz w:val="22"/>
          <w:szCs w:val="22"/>
        </w:rPr>
        <w:tab/>
        <w:t>Business Analyst &amp; P</w:t>
      </w:r>
      <w:r w:rsidR="00DE395F">
        <w:rPr>
          <w:rFonts w:ascii="Calibri" w:eastAsia="Calibri" w:hAnsi="Calibri" w:cs="Calibri"/>
          <w:sz w:val="22"/>
          <w:szCs w:val="22"/>
        </w:rPr>
        <w:t>O</w:t>
      </w:r>
      <w:r>
        <w:rPr>
          <w:rFonts w:ascii="Calibri" w:eastAsia="Calibri" w:hAnsi="Calibri" w:cs="Calibri"/>
          <w:sz w:val="22"/>
          <w:szCs w:val="22"/>
        </w:rPr>
        <w:t xml:space="preserve"> / Solutions Architect, </w:t>
      </w:r>
      <w:proofErr w:type="spellStart"/>
      <w:r>
        <w:rPr>
          <w:rFonts w:ascii="Calibri" w:eastAsia="Calibri" w:hAnsi="Calibri" w:cs="Calibri"/>
          <w:sz w:val="22"/>
          <w:szCs w:val="22"/>
        </w:rPr>
        <w:t>PCBApps</w:t>
      </w:r>
      <w:proofErr w:type="spellEnd"/>
      <w:r>
        <w:rPr>
          <w:rFonts w:ascii="Calibri" w:eastAsia="Calibri" w:hAnsi="Calibri" w:cs="Calibri"/>
          <w:sz w:val="22"/>
          <w:szCs w:val="22"/>
        </w:rPr>
        <w:t xml:space="preserve"> LLC</w:t>
      </w:r>
    </w:p>
    <w:p w14:paraId="2B9D5C96" w14:textId="77777777" w:rsidR="003B2AF2" w:rsidRDefault="00000000">
      <w:pPr>
        <w:rPr>
          <w:rFonts w:ascii="Calibri" w:eastAsia="Calibri" w:hAnsi="Calibri" w:cs="Calibri"/>
          <w:sz w:val="22"/>
          <w:szCs w:val="22"/>
        </w:rPr>
      </w:pPr>
      <w:r>
        <w:rPr>
          <w:rFonts w:ascii="Calibri" w:eastAsia="Calibri" w:hAnsi="Calibri" w:cs="Calibri"/>
          <w:sz w:val="22"/>
          <w:szCs w:val="22"/>
        </w:rPr>
        <w:t>Jun 2009 – Dec 2014</w:t>
      </w:r>
      <w:r>
        <w:rPr>
          <w:rFonts w:ascii="Calibri" w:eastAsia="Calibri" w:hAnsi="Calibri" w:cs="Calibri"/>
          <w:sz w:val="22"/>
          <w:szCs w:val="22"/>
        </w:rPr>
        <w:tab/>
        <w:t>Software Consultant, IBM India Private Limited, Hyderabad, India</w:t>
      </w:r>
    </w:p>
    <w:p w14:paraId="4EF5B7DD" w14:textId="77777777" w:rsidR="003B2AF2" w:rsidRDefault="00000000">
      <w:pPr>
        <w:rPr>
          <w:rFonts w:ascii="Calibri" w:eastAsia="Calibri" w:hAnsi="Calibri" w:cs="Calibri"/>
          <w:sz w:val="22"/>
          <w:szCs w:val="22"/>
        </w:rPr>
      </w:pPr>
      <w:r>
        <w:rPr>
          <w:rFonts w:ascii="Calibri" w:eastAsia="Calibri" w:hAnsi="Calibri" w:cs="Calibri"/>
          <w:sz w:val="22"/>
          <w:szCs w:val="22"/>
        </w:rPr>
        <w:t>Jun 2007 – May 2009</w:t>
      </w:r>
      <w:r>
        <w:rPr>
          <w:rFonts w:ascii="Calibri" w:eastAsia="Calibri" w:hAnsi="Calibri" w:cs="Calibri"/>
          <w:sz w:val="22"/>
          <w:szCs w:val="22"/>
        </w:rPr>
        <w:tab/>
        <w:t xml:space="preserve">Senior QA Engineer, </w:t>
      </w:r>
      <w:proofErr w:type="spellStart"/>
      <w:r>
        <w:rPr>
          <w:rFonts w:ascii="Calibri" w:eastAsia="Calibri" w:hAnsi="Calibri" w:cs="Calibri"/>
          <w:sz w:val="22"/>
          <w:szCs w:val="22"/>
        </w:rPr>
        <w:t>Packetmotion</w:t>
      </w:r>
      <w:proofErr w:type="spellEnd"/>
      <w:r>
        <w:rPr>
          <w:rFonts w:ascii="Calibri" w:eastAsia="Calibri" w:hAnsi="Calibri" w:cs="Calibri"/>
          <w:sz w:val="22"/>
          <w:szCs w:val="22"/>
        </w:rPr>
        <w:t xml:space="preserve"> (acquired by VMware), Bangalore, India</w:t>
      </w:r>
    </w:p>
    <w:p w14:paraId="439B7D2A" w14:textId="77777777" w:rsidR="003B2AF2" w:rsidRDefault="00000000">
      <w:pPr>
        <w:rPr>
          <w:rFonts w:ascii="Calibri" w:eastAsia="Calibri" w:hAnsi="Calibri" w:cs="Calibri"/>
          <w:sz w:val="22"/>
          <w:szCs w:val="22"/>
        </w:rPr>
      </w:pPr>
      <w:r>
        <w:rPr>
          <w:rFonts w:ascii="Calibri" w:eastAsia="Calibri" w:hAnsi="Calibri" w:cs="Calibri"/>
          <w:sz w:val="22"/>
          <w:szCs w:val="22"/>
        </w:rPr>
        <w:t>Apr 2005 – Jun 2007</w:t>
      </w:r>
      <w:r>
        <w:rPr>
          <w:rFonts w:ascii="Calibri" w:eastAsia="Calibri" w:hAnsi="Calibri" w:cs="Calibri"/>
          <w:sz w:val="22"/>
          <w:szCs w:val="22"/>
        </w:rPr>
        <w:tab/>
        <w:t xml:space="preserve">QA Engineer, ECMI Software Private Limited (now </w:t>
      </w:r>
      <w:proofErr w:type="spellStart"/>
      <w:r>
        <w:rPr>
          <w:rFonts w:ascii="Calibri" w:eastAsia="Calibri" w:hAnsi="Calibri" w:cs="Calibri"/>
          <w:sz w:val="22"/>
          <w:szCs w:val="22"/>
        </w:rPr>
        <w:t>Entercoms</w:t>
      </w:r>
      <w:proofErr w:type="spellEnd"/>
      <w:r>
        <w:rPr>
          <w:rFonts w:ascii="Calibri" w:eastAsia="Calibri" w:hAnsi="Calibri" w:cs="Calibri"/>
          <w:sz w:val="22"/>
          <w:szCs w:val="22"/>
        </w:rPr>
        <w:t>), Pune, India</w:t>
      </w:r>
    </w:p>
    <w:p w14:paraId="3F1D92F8" w14:textId="77777777" w:rsidR="003B2AF2" w:rsidRDefault="003B2AF2">
      <w:pPr>
        <w:rPr>
          <w:rFonts w:ascii="Calibri" w:eastAsia="Calibri" w:hAnsi="Calibri" w:cs="Calibri"/>
          <w:b/>
          <w:sz w:val="22"/>
          <w:szCs w:val="22"/>
        </w:rPr>
      </w:pPr>
    </w:p>
    <w:p w14:paraId="46B920F0" w14:textId="77777777" w:rsidR="00855641" w:rsidRDefault="00855641">
      <w:pPr>
        <w:rPr>
          <w:rFonts w:ascii="Calibri" w:eastAsia="Calibri" w:hAnsi="Calibri" w:cs="Calibri"/>
          <w:b/>
          <w:sz w:val="22"/>
          <w:szCs w:val="22"/>
        </w:rPr>
      </w:pPr>
      <w:r>
        <w:rPr>
          <w:rFonts w:ascii="Calibri" w:eastAsia="Calibri" w:hAnsi="Calibri" w:cs="Calibri"/>
          <w:b/>
          <w:sz w:val="22"/>
          <w:szCs w:val="22"/>
        </w:rPr>
        <w:t>Professional Reference:</w:t>
      </w:r>
    </w:p>
    <w:p w14:paraId="549CD809" w14:textId="104BCB0B" w:rsidR="00855641" w:rsidRDefault="00855641">
      <w:pPr>
        <w:rPr>
          <w:rFonts w:ascii="Calibri" w:eastAsia="Calibri" w:hAnsi="Calibri" w:cs="Calibri"/>
          <w:b/>
          <w:sz w:val="22"/>
          <w:szCs w:val="22"/>
        </w:rPr>
      </w:pPr>
      <w:r>
        <w:rPr>
          <w:rFonts w:ascii="Calibri" w:eastAsia="Calibri" w:hAnsi="Calibri" w:cs="Calibri"/>
          <w:b/>
          <w:sz w:val="22"/>
          <w:szCs w:val="22"/>
        </w:rPr>
        <w:t xml:space="preserve"> </w:t>
      </w:r>
    </w:p>
    <w:p w14:paraId="132B3774" w14:textId="77777777" w:rsidR="00855641" w:rsidRDefault="00855641" w:rsidP="005042E6">
      <w:pPr>
        <w:pStyle w:val="ListParagraph"/>
        <w:numPr>
          <w:ilvl w:val="1"/>
          <w:numId w:val="11"/>
        </w:numPr>
        <w:rPr>
          <w:rFonts w:ascii="Calibri" w:eastAsia="Calibri" w:hAnsi="Calibri" w:cs="Calibri"/>
          <w:b/>
          <w:sz w:val="22"/>
          <w:szCs w:val="22"/>
        </w:rPr>
      </w:pPr>
      <w:r w:rsidRPr="00855641">
        <w:rPr>
          <w:rFonts w:ascii="Calibri" w:eastAsia="Calibri" w:hAnsi="Calibri" w:cs="Calibri"/>
          <w:b/>
          <w:sz w:val="22"/>
          <w:szCs w:val="22"/>
        </w:rPr>
        <w:t xml:space="preserve">Muhammad Haq, CEO </w:t>
      </w:r>
    </w:p>
    <w:p w14:paraId="61E934CA" w14:textId="55FAD787" w:rsidR="00855641" w:rsidRDefault="00855641" w:rsidP="005042E6">
      <w:pPr>
        <w:pStyle w:val="ListParagraph"/>
        <w:numPr>
          <w:ilvl w:val="1"/>
          <w:numId w:val="11"/>
        </w:numPr>
        <w:rPr>
          <w:rFonts w:ascii="Calibri" w:eastAsia="Calibri" w:hAnsi="Calibri" w:cs="Calibri"/>
          <w:b/>
          <w:sz w:val="22"/>
          <w:szCs w:val="22"/>
        </w:rPr>
      </w:pPr>
      <w:r w:rsidRPr="00855641">
        <w:rPr>
          <w:rFonts w:ascii="Calibri" w:eastAsia="Calibri" w:hAnsi="Calibri" w:cs="Calibri"/>
          <w:b/>
          <w:sz w:val="22"/>
          <w:szCs w:val="22"/>
        </w:rPr>
        <w:t>Rahul Shah, Product Manager</w:t>
      </w:r>
    </w:p>
    <w:p w14:paraId="1BC6E9B6" w14:textId="77777777" w:rsidR="00855641" w:rsidRPr="00855641" w:rsidRDefault="00855641" w:rsidP="005042E6">
      <w:pPr>
        <w:pStyle w:val="ListParagraph"/>
        <w:numPr>
          <w:ilvl w:val="1"/>
          <w:numId w:val="11"/>
        </w:numPr>
        <w:rPr>
          <w:rFonts w:ascii="Calibri" w:eastAsia="Calibri" w:hAnsi="Calibri" w:cs="Calibri"/>
          <w:b/>
          <w:sz w:val="22"/>
          <w:szCs w:val="22"/>
        </w:rPr>
      </w:pPr>
    </w:p>
    <w:p w14:paraId="3B98577B" w14:textId="41AAE841" w:rsidR="00855641" w:rsidRDefault="00855641">
      <w:pPr>
        <w:rPr>
          <w:rFonts w:ascii="Calibri" w:eastAsia="Calibri" w:hAnsi="Calibri" w:cs="Calibri"/>
          <w:b/>
          <w:sz w:val="22"/>
          <w:szCs w:val="22"/>
        </w:rPr>
      </w:pPr>
      <w:r>
        <w:rPr>
          <w:rFonts w:ascii="Calibri" w:eastAsia="Calibri" w:hAnsi="Calibri" w:cs="Calibri"/>
          <w:b/>
          <w:sz w:val="22"/>
          <w:szCs w:val="22"/>
        </w:rPr>
        <w:t xml:space="preserve"> </w:t>
      </w:r>
    </w:p>
    <w:p w14:paraId="6C9BFE58" w14:textId="77777777" w:rsidR="003B2AF2" w:rsidRDefault="00000000">
      <w:pPr>
        <w:rPr>
          <w:rFonts w:ascii="Calibri" w:eastAsia="Calibri" w:hAnsi="Calibri" w:cs="Calibri"/>
          <w:b/>
          <w:sz w:val="22"/>
          <w:szCs w:val="22"/>
        </w:rPr>
      </w:pPr>
      <w:r>
        <w:rPr>
          <w:rFonts w:ascii="Calibri" w:eastAsia="Calibri" w:hAnsi="Calibri" w:cs="Calibri"/>
          <w:b/>
          <w:sz w:val="22"/>
          <w:szCs w:val="22"/>
        </w:rPr>
        <w:t>EDUCATION:</w:t>
      </w:r>
    </w:p>
    <w:p w14:paraId="37797666" w14:textId="77777777" w:rsidR="003B2AF2" w:rsidRDefault="003B2AF2">
      <w:pPr>
        <w:rPr>
          <w:rFonts w:ascii="Calibri" w:eastAsia="Calibri" w:hAnsi="Calibri" w:cs="Calibri"/>
          <w:b/>
          <w:sz w:val="22"/>
          <w:szCs w:val="22"/>
        </w:rPr>
      </w:pPr>
    </w:p>
    <w:p w14:paraId="49BFE76B" w14:textId="2EECBB59" w:rsidR="003B2AF2" w:rsidRDefault="00855641">
      <w:pPr>
        <w:rPr>
          <w:rFonts w:ascii="Calibri" w:eastAsia="Calibri" w:hAnsi="Calibri" w:cs="Calibri"/>
          <w:sz w:val="22"/>
          <w:szCs w:val="22"/>
        </w:rPr>
      </w:pPr>
      <w:r>
        <w:rPr>
          <w:rFonts w:ascii="Calibri" w:eastAsia="Calibri" w:hAnsi="Calibri" w:cs="Calibri"/>
          <w:b/>
          <w:sz w:val="22"/>
          <w:szCs w:val="22"/>
        </w:rPr>
        <w:t>Master's in Computer Applications (M.C.A),</w:t>
      </w:r>
      <w:r>
        <w:rPr>
          <w:rFonts w:ascii="Calibri" w:eastAsia="Calibri" w:hAnsi="Calibri" w:cs="Calibri"/>
          <w:sz w:val="22"/>
          <w:szCs w:val="22"/>
        </w:rPr>
        <w:t xml:space="preserve"> Bangalore University, Bangalore, Karnataka, India</w:t>
      </w:r>
    </w:p>
    <w:p w14:paraId="621DCED5" w14:textId="77777777" w:rsidR="003B2AF2" w:rsidRDefault="003B2AF2">
      <w:pPr>
        <w:rPr>
          <w:rFonts w:ascii="Calibri" w:eastAsia="Calibri" w:hAnsi="Calibri" w:cs="Calibri"/>
          <w:sz w:val="22"/>
          <w:szCs w:val="22"/>
        </w:rPr>
      </w:pPr>
    </w:p>
    <w:p w14:paraId="2C94AEDA" w14:textId="77777777" w:rsidR="003B2AF2" w:rsidRDefault="00000000">
      <w:pPr>
        <w:rPr>
          <w:rFonts w:ascii="Calibri" w:eastAsia="Calibri" w:hAnsi="Calibri" w:cs="Calibri"/>
          <w:b/>
          <w:sz w:val="22"/>
          <w:szCs w:val="22"/>
        </w:rPr>
      </w:pPr>
      <w:r>
        <w:rPr>
          <w:rFonts w:ascii="Calibri" w:eastAsia="Calibri" w:hAnsi="Calibri" w:cs="Calibri"/>
          <w:b/>
          <w:sz w:val="22"/>
          <w:szCs w:val="22"/>
        </w:rPr>
        <w:t xml:space="preserve">PROFESSIONAL CERTIFICATIONS </w:t>
      </w:r>
    </w:p>
    <w:p w14:paraId="5F04A321" w14:textId="77777777" w:rsidR="003B2AF2" w:rsidRDefault="003B2AF2">
      <w:pPr>
        <w:rPr>
          <w:rFonts w:ascii="Calibri" w:eastAsia="Calibri" w:hAnsi="Calibri" w:cs="Calibri"/>
          <w:b/>
          <w:sz w:val="22"/>
          <w:szCs w:val="22"/>
        </w:rPr>
      </w:pPr>
    </w:p>
    <w:p w14:paraId="4FF32332" w14:textId="6A7CC646" w:rsidR="003B2AF2"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Certified SAFe6 Product Manager/Product </w:t>
      </w:r>
      <w:r w:rsidR="00855641">
        <w:rPr>
          <w:rFonts w:ascii="Calibri" w:eastAsia="Calibri" w:hAnsi="Calibri" w:cs="Calibri"/>
          <w:color w:val="000000"/>
          <w:sz w:val="22"/>
          <w:szCs w:val="22"/>
        </w:rPr>
        <w:t>Owner</w:t>
      </w:r>
    </w:p>
    <w:p w14:paraId="3D9A18D2" w14:textId="77777777" w:rsidR="003B2AF2"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Scrum Master Accredited Certification</w:t>
      </w:r>
    </w:p>
    <w:p w14:paraId="5BB6FA18" w14:textId="77777777" w:rsidR="003B2AF2"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Certified IBM Pure Data System for Analytics</w:t>
      </w:r>
    </w:p>
    <w:p w14:paraId="15A54157" w14:textId="77777777" w:rsidR="003B2AF2"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IBM Certified Database Associate</w:t>
      </w:r>
    </w:p>
    <w:p w14:paraId="7FC8592E" w14:textId="77777777" w:rsidR="003B2AF2"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Salesforce.com Certified Administrator</w:t>
      </w:r>
    </w:p>
    <w:p w14:paraId="44122ADA" w14:textId="77777777" w:rsidR="003B2AF2"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Salesforce.com Certified CPQ Specialist</w:t>
      </w:r>
    </w:p>
    <w:p w14:paraId="0802D1D4" w14:textId="77777777" w:rsidR="003B2AF2"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Certified supply chain Associate</w:t>
      </w:r>
    </w:p>
    <w:p w14:paraId="6F386351" w14:textId="77777777" w:rsidR="003B2AF2" w:rsidRDefault="003B2AF2">
      <w:pPr>
        <w:rPr>
          <w:rFonts w:ascii="Calibri" w:eastAsia="Calibri" w:hAnsi="Calibri" w:cs="Calibri"/>
          <w:sz w:val="22"/>
          <w:szCs w:val="22"/>
        </w:rPr>
      </w:pPr>
    </w:p>
    <w:p w14:paraId="61470832" w14:textId="77777777" w:rsidR="003B2AF2" w:rsidRDefault="00000000">
      <w:pPr>
        <w:rPr>
          <w:rFonts w:ascii="Calibri" w:eastAsia="Calibri" w:hAnsi="Calibri" w:cs="Calibri"/>
          <w:b/>
          <w:sz w:val="22"/>
          <w:szCs w:val="22"/>
        </w:rPr>
      </w:pPr>
      <w:r>
        <w:rPr>
          <w:rFonts w:ascii="Calibri" w:eastAsia="Calibri" w:hAnsi="Calibri" w:cs="Calibri"/>
          <w:b/>
          <w:sz w:val="22"/>
          <w:szCs w:val="22"/>
        </w:rPr>
        <w:t xml:space="preserve">Work Authorization: </w:t>
      </w:r>
      <w:r>
        <w:rPr>
          <w:rFonts w:ascii="Calibri" w:eastAsia="Calibri" w:hAnsi="Calibri" w:cs="Calibri"/>
          <w:sz w:val="22"/>
          <w:szCs w:val="22"/>
        </w:rPr>
        <w:t>H1B Visa with Approved I-140</w:t>
      </w:r>
    </w:p>
    <w:p w14:paraId="7D12440C" w14:textId="77777777" w:rsidR="003B2AF2" w:rsidRDefault="003B2AF2">
      <w:pPr>
        <w:pBdr>
          <w:top w:val="nil"/>
          <w:left w:val="nil"/>
          <w:bottom w:val="nil"/>
          <w:right w:val="nil"/>
          <w:between w:val="nil"/>
        </w:pBdr>
        <w:ind w:left="720"/>
        <w:rPr>
          <w:rFonts w:ascii="Calibri" w:eastAsia="Calibri" w:hAnsi="Calibri" w:cs="Calibri"/>
          <w:color w:val="000000"/>
          <w:sz w:val="22"/>
          <w:szCs w:val="22"/>
        </w:rPr>
      </w:pPr>
    </w:p>
    <w:p w14:paraId="40C9710D" w14:textId="77777777" w:rsidR="003B2AF2" w:rsidRDefault="00000000">
      <w:pPr>
        <w:rPr>
          <w:rFonts w:ascii="Calibri" w:eastAsia="Calibri" w:hAnsi="Calibri" w:cs="Calibri"/>
          <w:b/>
          <w:sz w:val="22"/>
          <w:szCs w:val="22"/>
        </w:rPr>
      </w:pPr>
      <w:r>
        <w:rPr>
          <w:rFonts w:ascii="Calibri" w:eastAsia="Calibri" w:hAnsi="Calibri" w:cs="Calibri"/>
          <w:b/>
          <w:sz w:val="22"/>
          <w:szCs w:val="22"/>
        </w:rPr>
        <w:t>Major Projects:</w:t>
      </w:r>
    </w:p>
    <w:p w14:paraId="0B02E0C2" w14:textId="77777777" w:rsidR="003B2AF2" w:rsidRDefault="003B2AF2">
      <w:pPr>
        <w:rPr>
          <w:rFonts w:ascii="Calibri" w:eastAsia="Calibri" w:hAnsi="Calibri" w:cs="Calibri"/>
          <w:b/>
          <w:sz w:val="22"/>
          <w:szCs w:val="22"/>
        </w:rPr>
      </w:pPr>
    </w:p>
    <w:p w14:paraId="08752E93" w14:textId="77777777" w:rsidR="003B2AF2" w:rsidRDefault="00000000">
      <w:pPr>
        <w:pBdr>
          <w:top w:val="nil"/>
          <w:left w:val="nil"/>
          <w:bottom w:val="nil"/>
          <w:right w:val="nil"/>
          <w:between w:val="nil"/>
        </w:pBdr>
        <w:rPr>
          <w:rFonts w:ascii="Calibri" w:eastAsia="Calibri" w:hAnsi="Calibri" w:cs="Calibri"/>
          <w:b/>
          <w:color w:val="000000"/>
          <w:szCs w:val="20"/>
        </w:rPr>
      </w:pPr>
      <w:r>
        <w:rPr>
          <w:rFonts w:ascii="Calibri" w:eastAsia="Calibri" w:hAnsi="Calibri" w:cs="Calibri"/>
          <w:b/>
          <w:color w:val="000000"/>
          <w:szCs w:val="20"/>
        </w:rPr>
        <w:t>TCS, USA</w:t>
      </w:r>
    </w:p>
    <w:p w14:paraId="12886471" w14:textId="77777777" w:rsidR="003B2AF2" w:rsidRDefault="003B2AF2">
      <w:pPr>
        <w:pBdr>
          <w:top w:val="nil"/>
          <w:left w:val="nil"/>
          <w:bottom w:val="nil"/>
          <w:right w:val="nil"/>
          <w:between w:val="nil"/>
        </w:pBdr>
        <w:rPr>
          <w:rFonts w:ascii="Calibri" w:eastAsia="Calibri" w:hAnsi="Calibri" w:cs="Calibri"/>
          <w:b/>
          <w:color w:val="000000"/>
          <w:szCs w:val="20"/>
        </w:rPr>
      </w:pPr>
    </w:p>
    <w:p w14:paraId="15820EE2" w14:textId="77777777" w:rsidR="003B2AF2" w:rsidRDefault="00000000">
      <w:pPr>
        <w:pBdr>
          <w:top w:val="nil"/>
          <w:left w:val="nil"/>
          <w:bottom w:val="nil"/>
          <w:right w:val="nil"/>
          <w:between w:val="nil"/>
        </w:pBdr>
        <w:rPr>
          <w:rFonts w:ascii="Calibri" w:eastAsia="Calibri" w:hAnsi="Calibri" w:cs="Calibri"/>
          <w:color w:val="000000"/>
          <w:szCs w:val="20"/>
        </w:rPr>
      </w:pPr>
      <w:r>
        <w:rPr>
          <w:rFonts w:ascii="Calibri" w:eastAsia="Calibri" w:hAnsi="Calibri" w:cs="Calibri"/>
          <w:b/>
          <w:color w:val="000000"/>
          <w:szCs w:val="20"/>
        </w:rPr>
        <w:t>Client:</w:t>
      </w:r>
      <w:r>
        <w:rPr>
          <w:rFonts w:ascii="Calibri" w:eastAsia="Calibri" w:hAnsi="Calibri" w:cs="Calibri"/>
          <w:b/>
          <w:color w:val="000000"/>
          <w:szCs w:val="20"/>
        </w:rPr>
        <w:tab/>
      </w:r>
      <w:proofErr w:type="spellStart"/>
      <w:r>
        <w:rPr>
          <w:rFonts w:ascii="Calibri" w:eastAsia="Calibri" w:hAnsi="Calibri" w:cs="Calibri"/>
          <w:b/>
          <w:color w:val="000000"/>
          <w:szCs w:val="20"/>
        </w:rPr>
        <w:t>Metlife</w:t>
      </w:r>
      <w:proofErr w:type="spellEnd"/>
      <w:r>
        <w:rPr>
          <w:rFonts w:ascii="Calibri" w:eastAsia="Calibri" w:hAnsi="Calibri" w:cs="Calibri"/>
          <w:b/>
          <w:color w:val="000000"/>
          <w:szCs w:val="20"/>
        </w:rPr>
        <w:tab/>
      </w:r>
      <w:r>
        <w:rPr>
          <w:rFonts w:ascii="Calibri" w:eastAsia="Calibri" w:hAnsi="Calibri" w:cs="Calibri"/>
          <w:b/>
          <w:color w:val="000000"/>
          <w:szCs w:val="20"/>
        </w:rPr>
        <w:tab/>
      </w:r>
      <w:r>
        <w:rPr>
          <w:rFonts w:ascii="Calibri" w:eastAsia="Calibri" w:hAnsi="Calibri" w:cs="Calibri"/>
          <w:b/>
          <w:color w:val="000000"/>
          <w:szCs w:val="20"/>
        </w:rPr>
        <w:tab/>
      </w:r>
      <w:r>
        <w:rPr>
          <w:rFonts w:ascii="Calibri" w:eastAsia="Calibri" w:hAnsi="Calibri" w:cs="Calibri"/>
          <w:b/>
          <w:color w:val="000000"/>
          <w:szCs w:val="20"/>
        </w:rPr>
        <w:tab/>
      </w:r>
      <w:r>
        <w:rPr>
          <w:rFonts w:ascii="Calibri" w:eastAsia="Calibri" w:hAnsi="Calibri" w:cs="Calibri"/>
          <w:b/>
          <w:color w:val="000000"/>
          <w:szCs w:val="20"/>
        </w:rPr>
        <w:tab/>
        <w:t xml:space="preserve">                                                                                 </w:t>
      </w:r>
      <w:r>
        <w:rPr>
          <w:rFonts w:ascii="Calibri" w:eastAsia="Calibri" w:hAnsi="Calibri" w:cs="Calibri"/>
          <w:color w:val="000000"/>
          <w:szCs w:val="20"/>
        </w:rPr>
        <w:t>Aug 2022 to Ongoing</w:t>
      </w:r>
    </w:p>
    <w:p w14:paraId="3981A0AF" w14:textId="77777777" w:rsidR="003B2AF2" w:rsidRDefault="003B2AF2">
      <w:pPr>
        <w:pBdr>
          <w:top w:val="nil"/>
          <w:left w:val="nil"/>
          <w:bottom w:val="nil"/>
          <w:right w:val="nil"/>
          <w:between w:val="nil"/>
        </w:pBdr>
        <w:rPr>
          <w:rFonts w:ascii="Calibri" w:eastAsia="Calibri" w:hAnsi="Calibri" w:cs="Calibri"/>
          <w:color w:val="000000"/>
          <w:szCs w:val="20"/>
        </w:rPr>
      </w:pPr>
    </w:p>
    <w:p w14:paraId="3CFE3656" w14:textId="77777777" w:rsidR="003B2AF2" w:rsidRDefault="00000000">
      <w:pPr>
        <w:rPr>
          <w:rFonts w:ascii="Calibri" w:eastAsia="Calibri" w:hAnsi="Calibri" w:cs="Calibri"/>
          <w:b/>
          <w:sz w:val="22"/>
          <w:szCs w:val="22"/>
          <w:u w:val="single"/>
        </w:rPr>
      </w:pPr>
      <w:r>
        <w:rPr>
          <w:rFonts w:ascii="Calibri" w:eastAsia="Calibri" w:hAnsi="Calibri" w:cs="Calibri"/>
          <w:b/>
          <w:sz w:val="22"/>
          <w:szCs w:val="22"/>
          <w:u w:val="single"/>
        </w:rPr>
        <w:t>Project 1:</w:t>
      </w:r>
    </w:p>
    <w:p w14:paraId="7F775622" w14:textId="77777777" w:rsidR="003B2AF2" w:rsidRDefault="003B2AF2">
      <w:pPr>
        <w:rPr>
          <w:rFonts w:ascii="Calibri" w:eastAsia="Calibri" w:hAnsi="Calibri" w:cs="Calibri"/>
          <w:b/>
          <w:sz w:val="22"/>
          <w:szCs w:val="22"/>
        </w:rPr>
      </w:pPr>
    </w:p>
    <w:p w14:paraId="20304ED7" w14:textId="77777777" w:rsidR="003B2AF2" w:rsidRDefault="00000000">
      <w:pPr>
        <w:rPr>
          <w:rFonts w:ascii="Calibri" w:eastAsia="Calibri" w:hAnsi="Calibri" w:cs="Calibri"/>
          <w:sz w:val="22"/>
          <w:szCs w:val="22"/>
        </w:rPr>
      </w:pPr>
      <w:r>
        <w:rPr>
          <w:rFonts w:ascii="Calibri" w:eastAsia="Calibri" w:hAnsi="Calibri" w:cs="Calibri"/>
          <w:sz w:val="22"/>
          <w:szCs w:val="22"/>
        </w:rPr>
        <w:t>Database Environment:</w:t>
      </w:r>
      <w:r>
        <w:rPr>
          <w:rFonts w:ascii="Calibri" w:eastAsia="Calibri" w:hAnsi="Calibri" w:cs="Calibri"/>
          <w:sz w:val="22"/>
          <w:szCs w:val="22"/>
        </w:rPr>
        <w:tab/>
        <w:t>Oracle 12C, DB2, BIGDATA, Salesforce DB</w:t>
      </w:r>
    </w:p>
    <w:p w14:paraId="784D4493" w14:textId="44AAFAE2"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Informatica PC,</w:t>
      </w:r>
      <w:r w:rsidR="00FE2D2E">
        <w:rPr>
          <w:rFonts w:ascii="Calibri" w:eastAsia="Calibri" w:hAnsi="Calibri" w:cs="Calibri"/>
          <w:sz w:val="22"/>
          <w:szCs w:val="22"/>
        </w:rPr>
        <w:t xml:space="preserve"> MDM,</w:t>
      </w:r>
      <w:r>
        <w:rPr>
          <w:rFonts w:ascii="Calibri" w:eastAsia="Calibri" w:hAnsi="Calibri" w:cs="Calibri"/>
          <w:sz w:val="22"/>
          <w:szCs w:val="22"/>
        </w:rPr>
        <w:t xml:space="preserve"> B2B DX, MFT, Az</w:t>
      </w:r>
      <w:r w:rsidR="000A3D22">
        <w:rPr>
          <w:rFonts w:ascii="Calibri" w:eastAsia="Calibri" w:hAnsi="Calibri" w:cs="Calibri"/>
          <w:sz w:val="22"/>
          <w:szCs w:val="22"/>
        </w:rPr>
        <w:t xml:space="preserve"> </w:t>
      </w:r>
      <w:proofErr w:type="spellStart"/>
      <w:r>
        <w:rPr>
          <w:rFonts w:ascii="Calibri" w:eastAsia="Calibri" w:hAnsi="Calibri" w:cs="Calibri"/>
          <w:sz w:val="22"/>
          <w:szCs w:val="22"/>
        </w:rPr>
        <w:t>D</w:t>
      </w:r>
      <w:r w:rsidR="000A3D22">
        <w:rPr>
          <w:rFonts w:ascii="Calibri" w:eastAsia="Calibri" w:hAnsi="Calibri" w:cs="Calibri"/>
          <w:sz w:val="22"/>
          <w:szCs w:val="22"/>
        </w:rPr>
        <w:t>evops</w:t>
      </w:r>
      <w:proofErr w:type="spellEnd"/>
      <w:r w:rsidR="000A3D22">
        <w:rPr>
          <w:rFonts w:ascii="Calibri" w:eastAsia="Calibri" w:hAnsi="Calibri" w:cs="Calibri"/>
          <w:sz w:val="22"/>
          <w:szCs w:val="22"/>
        </w:rPr>
        <w:t>, Azure</w:t>
      </w:r>
      <w:r>
        <w:rPr>
          <w:rFonts w:ascii="Calibri" w:eastAsia="Calibri" w:hAnsi="Calibri" w:cs="Calibri"/>
          <w:sz w:val="22"/>
          <w:szCs w:val="22"/>
        </w:rPr>
        <w:t xml:space="preserve"> Synapse </w:t>
      </w:r>
    </w:p>
    <w:p w14:paraId="474CBDA1" w14:textId="2649615D" w:rsidR="003B2AF2"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Reporting tools: </w:t>
      </w:r>
      <w:r w:rsidR="000A3D22">
        <w:rPr>
          <w:rFonts w:ascii="Calibri" w:eastAsia="Calibri" w:hAnsi="Calibri" w:cs="Calibri"/>
          <w:b/>
          <w:color w:val="000000"/>
          <w:sz w:val="22"/>
          <w:szCs w:val="22"/>
        </w:rPr>
        <w:t>Qlik</w:t>
      </w:r>
      <w:r>
        <w:rPr>
          <w:rFonts w:ascii="Calibri" w:eastAsia="Calibri" w:hAnsi="Calibri" w:cs="Calibri"/>
          <w:b/>
          <w:color w:val="000000"/>
          <w:sz w:val="22"/>
          <w:szCs w:val="22"/>
        </w:rPr>
        <w:t xml:space="preserve"> </w:t>
      </w:r>
      <w:r w:rsidR="00D44CB8">
        <w:rPr>
          <w:rFonts w:ascii="Calibri" w:eastAsia="Calibri" w:hAnsi="Calibri" w:cs="Calibri"/>
          <w:b/>
          <w:color w:val="000000"/>
          <w:sz w:val="22"/>
          <w:szCs w:val="22"/>
        </w:rPr>
        <w:t>Sense</w:t>
      </w:r>
      <w:r>
        <w:rPr>
          <w:rFonts w:ascii="Calibri" w:eastAsia="Calibri" w:hAnsi="Calibri" w:cs="Calibri"/>
          <w:b/>
          <w:color w:val="000000"/>
          <w:sz w:val="22"/>
          <w:szCs w:val="22"/>
        </w:rPr>
        <w:t>, Cognos</w:t>
      </w:r>
    </w:p>
    <w:p w14:paraId="661397A3" w14:textId="77777777" w:rsidR="003B2AF2" w:rsidRDefault="003B2AF2">
      <w:pPr>
        <w:pBdr>
          <w:top w:val="nil"/>
          <w:left w:val="nil"/>
          <w:bottom w:val="nil"/>
          <w:right w:val="nil"/>
          <w:between w:val="nil"/>
        </w:pBdr>
        <w:rPr>
          <w:rFonts w:ascii="Calibri" w:eastAsia="Calibri" w:hAnsi="Calibri" w:cs="Calibri"/>
          <w:b/>
          <w:color w:val="000000"/>
          <w:sz w:val="22"/>
          <w:szCs w:val="22"/>
        </w:rPr>
      </w:pPr>
    </w:p>
    <w:p w14:paraId="18AD335D" w14:textId="77777777" w:rsidR="003B2AF2" w:rsidRDefault="003B2AF2">
      <w:pPr>
        <w:pBdr>
          <w:top w:val="nil"/>
          <w:left w:val="nil"/>
          <w:bottom w:val="nil"/>
          <w:right w:val="nil"/>
          <w:between w:val="nil"/>
        </w:pBdr>
        <w:rPr>
          <w:rFonts w:ascii="Calibri" w:eastAsia="Calibri" w:hAnsi="Calibri" w:cs="Calibri"/>
          <w:color w:val="000000"/>
          <w:szCs w:val="20"/>
        </w:rPr>
      </w:pPr>
    </w:p>
    <w:p w14:paraId="479846E2" w14:textId="77777777" w:rsidR="003B2AF2" w:rsidRDefault="00000000">
      <w:pPr>
        <w:rPr>
          <w:rFonts w:ascii="Calibri" w:eastAsia="Calibri" w:hAnsi="Calibri" w:cs="Calibri"/>
          <w:sz w:val="22"/>
          <w:szCs w:val="22"/>
        </w:rPr>
      </w:pPr>
      <w:r>
        <w:rPr>
          <w:rFonts w:ascii="Calibri" w:eastAsia="Calibri" w:hAnsi="Calibri" w:cs="Calibri"/>
          <w:sz w:val="22"/>
          <w:szCs w:val="22"/>
        </w:rPr>
        <w:t>MetLife, Inc. is the </w:t>
      </w:r>
      <w:hyperlink r:id="rId12">
        <w:r w:rsidR="003B2AF2">
          <w:rPr>
            <w:rFonts w:ascii="Calibri" w:eastAsia="Calibri" w:hAnsi="Calibri" w:cs="Calibri"/>
            <w:sz w:val="22"/>
            <w:szCs w:val="22"/>
          </w:rPr>
          <w:t>holding corporation</w:t>
        </w:r>
      </w:hyperlink>
      <w:r>
        <w:rPr>
          <w:rFonts w:ascii="Calibri" w:eastAsia="Calibri" w:hAnsi="Calibri" w:cs="Calibri"/>
          <w:sz w:val="22"/>
          <w:szCs w:val="22"/>
        </w:rPr>
        <w:t> for the Metropolitan Life Insurance Company (MLIC), better known as MetLife, and its affiliates. MetLife is among the largest global providers of insurance, </w:t>
      </w:r>
      <w:hyperlink r:id="rId13">
        <w:r w:rsidR="003B2AF2">
          <w:rPr>
            <w:rFonts w:ascii="Calibri" w:eastAsia="Calibri" w:hAnsi="Calibri" w:cs="Calibri"/>
            <w:sz w:val="22"/>
            <w:szCs w:val="22"/>
          </w:rPr>
          <w:t>annuities</w:t>
        </w:r>
      </w:hyperlink>
      <w:r>
        <w:rPr>
          <w:rFonts w:ascii="Calibri" w:eastAsia="Calibri" w:hAnsi="Calibri" w:cs="Calibri"/>
          <w:sz w:val="22"/>
          <w:szCs w:val="22"/>
        </w:rPr>
        <w:t>, and </w:t>
      </w:r>
      <w:hyperlink r:id="rId14">
        <w:r w:rsidR="003B2AF2">
          <w:rPr>
            <w:rFonts w:ascii="Calibri" w:eastAsia="Calibri" w:hAnsi="Calibri" w:cs="Calibri"/>
            <w:sz w:val="22"/>
            <w:szCs w:val="22"/>
          </w:rPr>
          <w:t>employee benefit</w:t>
        </w:r>
      </w:hyperlink>
      <w:r>
        <w:rPr>
          <w:rFonts w:ascii="Calibri" w:eastAsia="Calibri" w:hAnsi="Calibri" w:cs="Calibri"/>
          <w:sz w:val="22"/>
          <w:szCs w:val="22"/>
        </w:rPr>
        <w:t> programs, with 90 million customers in over 60 countries. The firm was founded on March 24, 1868. MetLife ranked No. 43 in the 2018 </w:t>
      </w:r>
      <w:hyperlink r:id="rId15">
        <w:r w:rsidR="003B2AF2">
          <w:rPr>
            <w:rFonts w:ascii="Calibri" w:eastAsia="Calibri" w:hAnsi="Calibri" w:cs="Calibri"/>
            <w:sz w:val="22"/>
            <w:szCs w:val="22"/>
          </w:rPr>
          <w:t>Fortune 500</w:t>
        </w:r>
      </w:hyperlink>
      <w:r>
        <w:rPr>
          <w:rFonts w:ascii="Calibri" w:eastAsia="Calibri" w:hAnsi="Calibri" w:cs="Calibri"/>
          <w:sz w:val="22"/>
          <w:szCs w:val="22"/>
        </w:rPr>
        <w:t> list of the largest United States corporations by total revenue.</w:t>
      </w:r>
    </w:p>
    <w:p w14:paraId="37E42C9C" w14:textId="77777777" w:rsidR="003B2AF2" w:rsidRDefault="003B2AF2">
      <w:pPr>
        <w:rPr>
          <w:rFonts w:ascii="Calibri" w:eastAsia="Calibri" w:hAnsi="Calibri" w:cs="Calibri"/>
          <w:b/>
          <w:sz w:val="22"/>
          <w:szCs w:val="22"/>
          <w:u w:val="single"/>
        </w:rPr>
      </w:pPr>
    </w:p>
    <w:p w14:paraId="5F1CB9CC" w14:textId="5DCFA6CC" w:rsidR="00D321A3" w:rsidRDefault="000A3D22">
      <w:pPr>
        <w:rPr>
          <w:rFonts w:ascii="Calibri" w:eastAsia="Calibri" w:hAnsi="Calibri" w:cs="Calibri"/>
          <w:b/>
          <w:sz w:val="22"/>
          <w:szCs w:val="22"/>
        </w:rPr>
      </w:pPr>
      <w:r>
        <w:rPr>
          <w:rFonts w:ascii="Calibri" w:eastAsia="Calibri" w:hAnsi="Calibri" w:cs="Calibri"/>
          <w:b/>
          <w:sz w:val="22"/>
          <w:szCs w:val="22"/>
        </w:rPr>
        <w:t>Solution Architect Data Analytics</w:t>
      </w:r>
    </w:p>
    <w:p w14:paraId="0243145F" w14:textId="6EE7BCF8" w:rsidR="003B2AF2" w:rsidRPr="00D321A3" w:rsidRDefault="00D321A3" w:rsidP="00D321A3">
      <w:pPr>
        <w:rPr>
          <w:rFonts w:ascii="Calibri" w:eastAsia="Calibri" w:hAnsi="Calibri" w:cs="Calibri"/>
          <w:color w:val="000000"/>
          <w:sz w:val="22"/>
          <w:szCs w:val="22"/>
        </w:rPr>
      </w:pPr>
      <w:r>
        <w:rPr>
          <w:rFonts w:ascii="Calibri" w:eastAsia="Calibri" w:hAnsi="Calibri" w:cs="Calibri"/>
          <w:b/>
          <w:sz w:val="22"/>
          <w:szCs w:val="22"/>
        </w:rPr>
        <w:t xml:space="preserve">  </w:t>
      </w:r>
    </w:p>
    <w:p w14:paraId="7AD6AF27" w14:textId="0D500541" w:rsidR="00E73AB3" w:rsidRPr="00E02354" w:rsidRDefault="00CF4B80"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Pr>
          <w:rFonts w:ascii="Calibri" w:eastAsia="Calibri" w:hAnsi="Calibri" w:cs="Calibri"/>
          <w:color w:val="000000"/>
          <w:sz w:val="22"/>
          <w:szCs w:val="22"/>
        </w:rPr>
        <w:t>Involved in</w:t>
      </w:r>
      <w:r w:rsidR="00E73AB3" w:rsidRPr="00E02354">
        <w:rPr>
          <w:rFonts w:ascii="Calibri" w:eastAsia="Calibri" w:hAnsi="Calibri" w:cs="Calibri"/>
          <w:color w:val="000000"/>
          <w:sz w:val="22"/>
          <w:szCs w:val="22"/>
        </w:rPr>
        <w:t xml:space="preserve"> end-to-end architecture design for MetLife’s data ingestion and transformation platform serving over 12 million U.S. insurance customers.</w:t>
      </w:r>
    </w:p>
    <w:p w14:paraId="190A60BC" w14:textId="7C4B2569" w:rsidR="00E73AB3" w:rsidRPr="00E02354" w:rsidRDefault="00CF4B80"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Pr>
          <w:rFonts w:ascii="Calibri" w:eastAsia="Calibri" w:hAnsi="Calibri" w:cs="Calibri"/>
          <w:color w:val="000000"/>
          <w:sz w:val="22"/>
          <w:szCs w:val="22"/>
        </w:rPr>
        <w:t>Involved in d</w:t>
      </w:r>
      <w:r w:rsidR="00E73AB3" w:rsidRPr="00E02354">
        <w:rPr>
          <w:rFonts w:ascii="Calibri" w:eastAsia="Calibri" w:hAnsi="Calibri" w:cs="Calibri"/>
          <w:color w:val="000000"/>
          <w:sz w:val="22"/>
          <w:szCs w:val="22"/>
        </w:rPr>
        <w:t>esign</w:t>
      </w:r>
      <w:r>
        <w:rPr>
          <w:rFonts w:ascii="Calibri" w:eastAsia="Calibri" w:hAnsi="Calibri" w:cs="Calibri"/>
          <w:color w:val="000000"/>
          <w:sz w:val="22"/>
          <w:szCs w:val="22"/>
        </w:rPr>
        <w:t xml:space="preserve">ing </w:t>
      </w:r>
      <w:r w:rsidR="00E73AB3" w:rsidRPr="00E02354">
        <w:rPr>
          <w:rFonts w:ascii="Calibri" w:eastAsia="Calibri" w:hAnsi="Calibri" w:cs="Calibri"/>
          <w:color w:val="000000"/>
          <w:sz w:val="22"/>
          <w:szCs w:val="22"/>
        </w:rPr>
        <w:t>a scalable, event-driven architecture leveraging Azure DevOps, Synapse, Oracle 12C, DB2, Big Data, Salesforce DB, Informatica PowerCenter, and B2B Data Transformation tools.</w:t>
      </w:r>
    </w:p>
    <w:p w14:paraId="3E2DBFA0" w14:textId="42A6B57D" w:rsidR="00E73AB3" w:rsidRPr="00E02354" w:rsidRDefault="00CF4B80"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Pr>
          <w:rFonts w:ascii="Calibri" w:eastAsia="Calibri" w:hAnsi="Calibri" w:cs="Calibri"/>
          <w:color w:val="000000"/>
          <w:sz w:val="22"/>
          <w:szCs w:val="22"/>
        </w:rPr>
        <w:t>Involved in b</w:t>
      </w:r>
      <w:r w:rsidR="00E73AB3" w:rsidRPr="00E02354">
        <w:rPr>
          <w:rFonts w:ascii="Calibri" w:eastAsia="Calibri" w:hAnsi="Calibri" w:cs="Calibri"/>
          <w:color w:val="000000"/>
          <w:sz w:val="22"/>
          <w:szCs w:val="22"/>
        </w:rPr>
        <w:t>uil</w:t>
      </w:r>
      <w:r>
        <w:rPr>
          <w:rFonts w:ascii="Calibri" w:eastAsia="Calibri" w:hAnsi="Calibri" w:cs="Calibri"/>
          <w:color w:val="000000"/>
          <w:sz w:val="22"/>
          <w:szCs w:val="22"/>
        </w:rPr>
        <w:t>ding</w:t>
      </w:r>
      <w:r w:rsidR="00E73AB3" w:rsidRPr="00E02354">
        <w:rPr>
          <w:rFonts w:ascii="Calibri" w:eastAsia="Calibri" w:hAnsi="Calibri" w:cs="Calibri"/>
          <w:color w:val="000000"/>
          <w:sz w:val="22"/>
          <w:szCs w:val="22"/>
        </w:rPr>
        <w:t xml:space="preserve"> a frictionless data ingestion pipeline to cleanse, standardize, and map various input feeds to a universal identifier in the CDP and ingest into the data lake.</w:t>
      </w:r>
    </w:p>
    <w:p w14:paraId="7C1D20DB"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Developed a highly configurable data mapper and parser, standardizing multi-format inputs (EDI X12, XML, CSV) into a canonical model aligned with HIPAA standards.</w:t>
      </w:r>
    </w:p>
    <w:p w14:paraId="0482798F" w14:textId="77777777" w:rsidR="00E73AB3"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Spearheaded cloud-based B2B integration, modernizing MetLife’s data processing capabilities with real-time customer order updates.</w:t>
      </w:r>
    </w:p>
    <w:p w14:paraId="48DB4856" w14:textId="2FFD2798" w:rsidR="00DE395F" w:rsidRDefault="00DE395F" w:rsidP="00DE395F">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 xml:space="preserve">Collaborated with Product </w:t>
      </w:r>
      <w:r>
        <w:rPr>
          <w:rFonts w:ascii="Calibri" w:eastAsia="Calibri" w:hAnsi="Calibri" w:cs="Calibri"/>
          <w:color w:val="000000"/>
          <w:sz w:val="22"/>
          <w:szCs w:val="22"/>
        </w:rPr>
        <w:t>stakeholders, Architects,</w:t>
      </w:r>
      <w:r w:rsidRPr="00E02354">
        <w:rPr>
          <w:rFonts w:ascii="Calibri" w:eastAsia="Calibri" w:hAnsi="Calibri" w:cs="Calibri"/>
          <w:color w:val="000000"/>
          <w:sz w:val="22"/>
          <w:szCs w:val="22"/>
        </w:rPr>
        <w:t xml:space="preserve"> and BAs using interviews, document analysis, and surveys to gather and refine business requirements.</w:t>
      </w:r>
    </w:p>
    <w:p w14:paraId="3C10F813" w14:textId="2D68C591" w:rsidR="00DE395F" w:rsidRPr="00E02354" w:rsidRDefault="00DE395F" w:rsidP="00DE395F">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Pr>
          <w:rFonts w:ascii="Calibri" w:eastAsia="Calibri" w:hAnsi="Calibri" w:cs="Calibri"/>
          <w:color w:val="000000"/>
          <w:sz w:val="22"/>
          <w:szCs w:val="22"/>
        </w:rPr>
        <w:t>Involved in Product Stakeholder feedback meetings.</w:t>
      </w:r>
    </w:p>
    <w:p w14:paraId="1F72E17D" w14:textId="77777777" w:rsidR="00DE395F" w:rsidRPr="00E02354" w:rsidRDefault="00DE395F" w:rsidP="00DE395F">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Created business and technical specifications for Informatica and B2B Data Transformation components based on EDI inputs.</w:t>
      </w:r>
    </w:p>
    <w:p w14:paraId="15412E83" w14:textId="77777777" w:rsidR="00DE395F" w:rsidRPr="00E02354" w:rsidRDefault="00DE395F" w:rsidP="00DE395F">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Led test data creation and provided support for unit, functional, APA (performance/load), and UAT testing.</w:t>
      </w:r>
    </w:p>
    <w:p w14:paraId="00A2109D" w14:textId="77777777" w:rsidR="00DE395F" w:rsidRPr="00E02354" w:rsidRDefault="00DE395F" w:rsidP="00DE395F">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 xml:space="preserve">Leveraged AI tools (GitHub Copilot, Microsoft Copilot, ChatGPT) to streamline </w:t>
      </w:r>
      <w:r>
        <w:rPr>
          <w:rFonts w:ascii="Calibri" w:eastAsia="Calibri" w:hAnsi="Calibri" w:cs="Calibri"/>
          <w:color w:val="000000"/>
          <w:sz w:val="22"/>
          <w:szCs w:val="22"/>
        </w:rPr>
        <w:t xml:space="preserve">Product Features, </w:t>
      </w:r>
      <w:r w:rsidRPr="00E02354">
        <w:rPr>
          <w:rFonts w:ascii="Calibri" w:eastAsia="Calibri" w:hAnsi="Calibri" w:cs="Calibri"/>
          <w:color w:val="000000"/>
          <w:sz w:val="22"/>
          <w:szCs w:val="22"/>
        </w:rPr>
        <w:t>user story creation, test case design, and test data generation.</w:t>
      </w:r>
    </w:p>
    <w:p w14:paraId="64641347" w14:textId="77777777" w:rsidR="00DE395F" w:rsidRPr="00E02354" w:rsidRDefault="00DE395F" w:rsidP="00DE395F">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Shared architectural frameworks via TCS knowledge-sharing platforms, influencing enterprise-wide event-driven architecture adoption.</w:t>
      </w:r>
    </w:p>
    <w:p w14:paraId="6E446621" w14:textId="77777777" w:rsidR="00DE395F" w:rsidRPr="00E02354" w:rsidRDefault="00DE395F" w:rsidP="00DE395F">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Recognized as a center of excellence contributor for regulatory-compliant insurance data modernization.</w:t>
      </w:r>
    </w:p>
    <w:p w14:paraId="510EF566" w14:textId="77777777" w:rsidR="00DE395F" w:rsidRPr="00E02354" w:rsidRDefault="00DE395F" w:rsidP="00DE395F">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Conducted POCs and product demos to drive real-time architecture adoption and secure client buy-in.</w:t>
      </w:r>
    </w:p>
    <w:p w14:paraId="45E93C2C" w14:textId="77777777" w:rsidR="00DE395F" w:rsidRPr="00E02354" w:rsidRDefault="00DE395F" w:rsidP="00DE395F">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Maintained ongoing stakeholder communications, aligning technical solutions with business priorities.</w:t>
      </w:r>
    </w:p>
    <w:p w14:paraId="1FB62FF7" w14:textId="77777777" w:rsidR="00DE395F" w:rsidRPr="00E02354" w:rsidRDefault="00DE395F" w:rsidP="00DE395F">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Explained business/EDI-related enhancements to development and DB teams for successful implementation.</w:t>
      </w:r>
    </w:p>
    <w:p w14:paraId="3790CB7D" w14:textId="77777777" w:rsidR="00DE395F" w:rsidRPr="00E02354" w:rsidRDefault="00DE395F" w:rsidP="00DE395F">
      <w:pPr>
        <w:pBdr>
          <w:top w:val="nil"/>
          <w:left w:val="nil"/>
          <w:bottom w:val="nil"/>
          <w:right w:val="nil"/>
          <w:between w:val="nil"/>
        </w:pBdr>
        <w:tabs>
          <w:tab w:val="left" w:pos="360"/>
        </w:tabs>
        <w:ind w:left="720"/>
        <w:rPr>
          <w:rFonts w:ascii="Calibri" w:eastAsia="Calibri" w:hAnsi="Calibri" w:cs="Calibri"/>
          <w:color w:val="000000"/>
          <w:sz w:val="22"/>
          <w:szCs w:val="22"/>
        </w:rPr>
      </w:pPr>
    </w:p>
    <w:p w14:paraId="2A57BA7B"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lastRenderedPageBreak/>
        <w:t>Achieved 98% reduction in data discrepancies, dramatically improving data quality across ingestion pipelines.</w:t>
      </w:r>
    </w:p>
    <w:p w14:paraId="0299CB64"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Increased customer satisfaction by 25% and improved insurance plan processing speed by 40% (as per internal MetLife dashboards).</w:t>
      </w:r>
    </w:p>
    <w:p w14:paraId="611C7279"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Independently generated and closed a $100K opportunity, expanding the MetLife-TCS strategic partnership.</w:t>
      </w:r>
    </w:p>
    <w:p w14:paraId="1B60802D"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Managed and supported data ingestion, transformation, validation, and deployment across Dev, QA, and Production.</w:t>
      </w:r>
    </w:p>
    <w:p w14:paraId="6021FE43"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Defined features, solution requirements, and phases for cloud and on-prem insurance applications.</w:t>
      </w:r>
    </w:p>
    <w:p w14:paraId="132427DC"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Created transformations and workflows for employment-based insurance services.</w:t>
      </w:r>
    </w:p>
    <w:p w14:paraId="6D19DC64"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Worked on EDI enhancement/change requests (e.g., NYS trading partners) and setup of secure file transmission and certifications.</w:t>
      </w:r>
    </w:p>
    <w:p w14:paraId="1428CE62"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Delivered functional and post-production validation support, ensuring system reliability.</w:t>
      </w:r>
    </w:p>
    <w:p w14:paraId="7C82485C"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Managed two offshore Scrum teams (20+ members) and actively participated in all Agile ceremonies (planning, daily stand-ups, reviews, retrospectives).</w:t>
      </w:r>
    </w:p>
    <w:p w14:paraId="2D1EEB8E"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Achieved 30% reduction in delivery timelines through effective sprint planning and impediment resolution.</w:t>
      </w:r>
    </w:p>
    <w:p w14:paraId="163F836D" w14:textId="77777777" w:rsidR="00E73AB3" w:rsidRPr="00E02354" w:rsidRDefault="00E73AB3" w:rsidP="00E73AB3">
      <w:pPr>
        <w:numPr>
          <w:ilvl w:val="0"/>
          <w:numId w:val="6"/>
        </w:numPr>
        <w:pBdr>
          <w:top w:val="nil"/>
          <w:left w:val="nil"/>
          <w:bottom w:val="nil"/>
          <w:right w:val="nil"/>
          <w:between w:val="nil"/>
        </w:pBdr>
        <w:tabs>
          <w:tab w:val="clear" w:pos="720"/>
          <w:tab w:val="left" w:pos="360"/>
        </w:tabs>
        <w:rPr>
          <w:rFonts w:ascii="Calibri" w:eastAsia="Calibri" w:hAnsi="Calibri" w:cs="Calibri"/>
          <w:color w:val="000000"/>
          <w:sz w:val="22"/>
          <w:szCs w:val="22"/>
        </w:rPr>
      </w:pPr>
      <w:r w:rsidRPr="00E02354">
        <w:rPr>
          <w:rFonts w:ascii="Calibri" w:eastAsia="Calibri" w:hAnsi="Calibri" w:cs="Calibri"/>
          <w:color w:val="000000"/>
          <w:sz w:val="22"/>
          <w:szCs w:val="22"/>
        </w:rPr>
        <w:t>Mentored team members by identifying skills gaps and aligning upskilling plans with roadmap needs.</w:t>
      </w:r>
    </w:p>
    <w:p w14:paraId="616BDE2C" w14:textId="77777777" w:rsidR="003B2AF2" w:rsidRDefault="003B2AF2">
      <w:pPr>
        <w:pBdr>
          <w:top w:val="nil"/>
          <w:left w:val="nil"/>
          <w:bottom w:val="nil"/>
          <w:right w:val="nil"/>
          <w:between w:val="nil"/>
        </w:pBdr>
        <w:tabs>
          <w:tab w:val="left" w:pos="360"/>
        </w:tabs>
        <w:ind w:left="720" w:hanging="360"/>
        <w:rPr>
          <w:rFonts w:ascii="Calibri" w:eastAsia="Calibri" w:hAnsi="Calibri" w:cs="Calibri"/>
          <w:color w:val="000000"/>
          <w:sz w:val="22"/>
          <w:szCs w:val="22"/>
        </w:rPr>
      </w:pPr>
    </w:p>
    <w:p w14:paraId="02371F52" w14:textId="77777777" w:rsidR="003B2AF2" w:rsidRDefault="003B2AF2">
      <w:pPr>
        <w:rPr>
          <w:rFonts w:ascii="Calibri" w:eastAsia="Calibri" w:hAnsi="Calibri" w:cs="Calibri"/>
          <w:sz w:val="22"/>
          <w:szCs w:val="22"/>
        </w:rPr>
      </w:pPr>
    </w:p>
    <w:p w14:paraId="17B93E65" w14:textId="77777777" w:rsidR="003B2AF2" w:rsidRDefault="00000000">
      <w:pPr>
        <w:rPr>
          <w:rFonts w:ascii="Calibri" w:eastAsia="Calibri" w:hAnsi="Calibri" w:cs="Calibri"/>
          <w:b/>
          <w:sz w:val="22"/>
          <w:szCs w:val="22"/>
        </w:rPr>
      </w:pPr>
      <w:r>
        <w:rPr>
          <w:rFonts w:ascii="Calibri" w:eastAsia="Calibri" w:hAnsi="Calibri" w:cs="Calibri"/>
          <w:b/>
          <w:sz w:val="22"/>
          <w:szCs w:val="22"/>
        </w:rPr>
        <w:t>Stone and Leigh, NC</w:t>
      </w:r>
    </w:p>
    <w:p w14:paraId="389B659C" w14:textId="77777777" w:rsidR="003B2AF2" w:rsidRDefault="00000000">
      <w:pPr>
        <w:pBdr>
          <w:top w:val="nil"/>
          <w:left w:val="nil"/>
          <w:bottom w:val="nil"/>
          <w:right w:val="nil"/>
          <w:between w:val="nil"/>
        </w:pBdr>
        <w:rPr>
          <w:rFonts w:ascii="Calibri" w:eastAsia="Calibri" w:hAnsi="Calibri" w:cs="Calibri"/>
          <w:b/>
          <w:color w:val="000000"/>
          <w:szCs w:val="20"/>
        </w:rPr>
      </w:pPr>
      <w:r>
        <w:rPr>
          <w:rFonts w:ascii="Calibri" w:eastAsia="Calibri" w:hAnsi="Calibri" w:cs="Calibri"/>
          <w:b/>
          <w:color w:val="000000"/>
          <w:szCs w:val="20"/>
        </w:rPr>
        <w:t>Client:</w:t>
      </w:r>
      <w:r>
        <w:rPr>
          <w:rFonts w:ascii="Calibri" w:eastAsia="Calibri" w:hAnsi="Calibri" w:cs="Calibri"/>
          <w:b/>
          <w:color w:val="000000"/>
          <w:szCs w:val="20"/>
        </w:rPr>
        <w:tab/>
        <w:t>Stone and Leigh</w:t>
      </w:r>
      <w:r>
        <w:rPr>
          <w:rFonts w:ascii="Calibri" w:eastAsia="Calibri" w:hAnsi="Calibri" w:cs="Calibri"/>
          <w:b/>
          <w:color w:val="000000"/>
          <w:szCs w:val="20"/>
        </w:rPr>
        <w:tab/>
      </w:r>
      <w:r>
        <w:rPr>
          <w:rFonts w:ascii="Calibri" w:eastAsia="Calibri" w:hAnsi="Calibri" w:cs="Calibri"/>
          <w:b/>
          <w:color w:val="000000"/>
          <w:szCs w:val="20"/>
        </w:rPr>
        <w:tab/>
      </w:r>
      <w:r>
        <w:rPr>
          <w:rFonts w:ascii="Calibri" w:eastAsia="Calibri" w:hAnsi="Calibri" w:cs="Calibri"/>
          <w:b/>
          <w:color w:val="000000"/>
          <w:szCs w:val="20"/>
        </w:rPr>
        <w:tab/>
      </w:r>
      <w:r>
        <w:rPr>
          <w:rFonts w:ascii="Calibri" w:eastAsia="Calibri" w:hAnsi="Calibri" w:cs="Calibri"/>
          <w:b/>
          <w:color w:val="000000"/>
          <w:szCs w:val="20"/>
        </w:rPr>
        <w:tab/>
      </w:r>
      <w:r>
        <w:rPr>
          <w:rFonts w:ascii="Calibri" w:eastAsia="Calibri" w:hAnsi="Calibri" w:cs="Calibri"/>
          <w:b/>
          <w:color w:val="000000"/>
          <w:szCs w:val="20"/>
        </w:rPr>
        <w:tab/>
        <w:t xml:space="preserve">                                                                  </w:t>
      </w:r>
      <w:r>
        <w:rPr>
          <w:rFonts w:ascii="Calibri" w:eastAsia="Calibri" w:hAnsi="Calibri" w:cs="Calibri"/>
          <w:color w:val="000000"/>
          <w:szCs w:val="20"/>
        </w:rPr>
        <w:t>Oct 2021 to Aug 2022</w:t>
      </w:r>
    </w:p>
    <w:p w14:paraId="3C95F600" w14:textId="77777777" w:rsidR="003B2AF2" w:rsidRDefault="003B2AF2">
      <w:pPr>
        <w:rPr>
          <w:rFonts w:ascii="Calibri" w:eastAsia="Calibri" w:hAnsi="Calibri" w:cs="Calibri"/>
          <w:b/>
          <w:sz w:val="22"/>
          <w:szCs w:val="22"/>
          <w:u w:val="single"/>
        </w:rPr>
      </w:pPr>
    </w:p>
    <w:p w14:paraId="600B4028" w14:textId="77777777" w:rsidR="003B2AF2" w:rsidRDefault="00000000">
      <w:pPr>
        <w:rPr>
          <w:rFonts w:ascii="Calibri" w:eastAsia="Calibri" w:hAnsi="Calibri" w:cs="Calibri"/>
          <w:b/>
          <w:sz w:val="22"/>
          <w:szCs w:val="22"/>
        </w:rPr>
      </w:pPr>
      <w:r>
        <w:rPr>
          <w:rFonts w:ascii="Calibri" w:eastAsia="Calibri" w:hAnsi="Calibri" w:cs="Calibri"/>
          <w:b/>
          <w:sz w:val="22"/>
          <w:szCs w:val="22"/>
          <w:u w:val="single"/>
        </w:rPr>
        <w:t>Project 2:</w:t>
      </w:r>
    </w:p>
    <w:p w14:paraId="2AA9166C" w14:textId="77777777" w:rsidR="003B2AF2" w:rsidRDefault="00000000">
      <w:pPr>
        <w:rPr>
          <w:rFonts w:ascii="Calibri" w:eastAsia="Calibri" w:hAnsi="Calibri" w:cs="Calibri"/>
          <w:sz w:val="22"/>
          <w:szCs w:val="22"/>
        </w:rPr>
      </w:pPr>
      <w:r>
        <w:rPr>
          <w:rFonts w:ascii="Calibri" w:eastAsia="Calibri" w:hAnsi="Calibri" w:cs="Calibri"/>
          <w:sz w:val="22"/>
          <w:szCs w:val="22"/>
        </w:rPr>
        <w:t>Database Environment:</w:t>
      </w:r>
      <w:r>
        <w:rPr>
          <w:rFonts w:ascii="Calibri" w:eastAsia="Calibri" w:hAnsi="Calibri" w:cs="Calibri"/>
          <w:sz w:val="22"/>
          <w:szCs w:val="22"/>
        </w:rPr>
        <w:tab/>
        <w:t>Oracle 12C</w:t>
      </w:r>
    </w:p>
    <w:p w14:paraId="33CE098C"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Informatica B2B DX, Salesforce, JD Edwards Enterprise 9.1</w:t>
      </w:r>
    </w:p>
    <w:p w14:paraId="0251114F" w14:textId="77777777" w:rsidR="003B2AF2" w:rsidRDefault="00000000">
      <w:pPr>
        <w:rPr>
          <w:rFonts w:ascii="Calibri" w:eastAsia="Calibri" w:hAnsi="Calibri" w:cs="Calibri"/>
          <w:sz w:val="22"/>
          <w:szCs w:val="22"/>
        </w:rPr>
      </w:pPr>
      <w:r>
        <w:rPr>
          <w:rFonts w:ascii="Calibri" w:eastAsia="Calibri" w:hAnsi="Calibri" w:cs="Calibri"/>
          <w:sz w:val="22"/>
          <w:szCs w:val="22"/>
        </w:rPr>
        <w:t>Reporting tools</w:t>
      </w:r>
      <w:r>
        <w:rPr>
          <w:rFonts w:ascii="Calibri" w:eastAsia="Calibri" w:hAnsi="Calibri" w:cs="Calibri"/>
          <w:sz w:val="22"/>
          <w:szCs w:val="22"/>
        </w:rPr>
        <w:tab/>
        <w:t>Bi Publisher</w:t>
      </w:r>
    </w:p>
    <w:p w14:paraId="7B11C82E" w14:textId="7E287819" w:rsidR="003B2AF2" w:rsidRDefault="00000000">
      <w:pPr>
        <w:rPr>
          <w:rFonts w:ascii="Calibri" w:eastAsia="Calibri" w:hAnsi="Calibri" w:cs="Calibri"/>
          <w:sz w:val="22"/>
          <w:szCs w:val="22"/>
        </w:rPr>
      </w:pPr>
      <w:r>
        <w:rPr>
          <w:rFonts w:ascii="Calibri" w:eastAsia="Calibri" w:hAnsi="Calibri" w:cs="Calibri"/>
          <w:sz w:val="22"/>
          <w:szCs w:val="22"/>
        </w:rPr>
        <w:t xml:space="preserve">The Stone &amp; Leigh brand brings a unique offering to the market of high-quality case goods, youth, and upholstery.  Stone &amp; Leigh is crafted and built with more than 90 years of furniture experience. Stone and Leigh’s dedicated team of experienced furniture professionals </w:t>
      </w:r>
      <w:r w:rsidR="00DE395F">
        <w:rPr>
          <w:rFonts w:ascii="Calibri" w:eastAsia="Calibri" w:hAnsi="Calibri" w:cs="Calibri"/>
          <w:sz w:val="22"/>
          <w:szCs w:val="22"/>
        </w:rPr>
        <w:t>provides</w:t>
      </w:r>
      <w:r>
        <w:rPr>
          <w:rFonts w:ascii="Calibri" w:eastAsia="Calibri" w:hAnsi="Calibri" w:cs="Calibri"/>
          <w:sz w:val="22"/>
          <w:szCs w:val="22"/>
        </w:rPr>
        <w:t xml:space="preserve"> </w:t>
      </w:r>
      <w:r w:rsidR="00DE395F">
        <w:rPr>
          <w:rFonts w:ascii="Calibri" w:eastAsia="Calibri" w:hAnsi="Calibri" w:cs="Calibri"/>
          <w:sz w:val="22"/>
          <w:szCs w:val="22"/>
        </w:rPr>
        <w:t>high-quality</w:t>
      </w:r>
      <w:r>
        <w:rPr>
          <w:rFonts w:ascii="Calibri" w:eastAsia="Calibri" w:hAnsi="Calibri" w:cs="Calibri"/>
          <w:sz w:val="22"/>
          <w:szCs w:val="22"/>
        </w:rPr>
        <w:t>, sustainable, comfortable products at a great value.  Stone and Leigh’s products are sourced and manufactured both globally and domestically, with domestic manufacturing headquarters in Morganton, NC.</w:t>
      </w:r>
    </w:p>
    <w:p w14:paraId="74398DA9" w14:textId="77777777" w:rsidR="003B2AF2" w:rsidRDefault="003B2AF2">
      <w:pPr>
        <w:rPr>
          <w:rFonts w:ascii="Calibri" w:eastAsia="Calibri" w:hAnsi="Calibri" w:cs="Calibri"/>
          <w:b/>
          <w:sz w:val="22"/>
          <w:szCs w:val="22"/>
        </w:rPr>
      </w:pPr>
    </w:p>
    <w:p w14:paraId="5EFC9463" w14:textId="77777777" w:rsidR="003B2AF2" w:rsidRDefault="00000000">
      <w:pPr>
        <w:rPr>
          <w:rFonts w:ascii="Calibri" w:eastAsia="Calibri" w:hAnsi="Calibri" w:cs="Calibri"/>
          <w:b/>
          <w:sz w:val="22"/>
          <w:szCs w:val="22"/>
        </w:rPr>
      </w:pPr>
      <w:r>
        <w:rPr>
          <w:rFonts w:ascii="Calibri" w:eastAsia="Calibri" w:hAnsi="Calibri" w:cs="Calibri"/>
          <w:b/>
          <w:sz w:val="22"/>
          <w:szCs w:val="22"/>
        </w:rPr>
        <w:t>Onsite Lead / Solution Architect</w:t>
      </w:r>
    </w:p>
    <w:p w14:paraId="1AD58DE2" w14:textId="77777777" w:rsidR="003B2AF2" w:rsidRDefault="003B2AF2">
      <w:pPr>
        <w:rPr>
          <w:rFonts w:ascii="Calibri" w:eastAsia="Calibri" w:hAnsi="Calibri" w:cs="Calibri"/>
          <w:b/>
          <w:sz w:val="22"/>
          <w:szCs w:val="22"/>
        </w:rPr>
      </w:pPr>
    </w:p>
    <w:p w14:paraId="0DB0CA8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Involved in Project and Resource planning </w:t>
      </w:r>
    </w:p>
    <w:p w14:paraId="5255819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Tracking the project progress and providing the Weekly and Bi-weekly updates</w:t>
      </w:r>
    </w:p>
    <w:p w14:paraId="35587530" w14:textId="3738EDBE"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Manage the team of 25 people across </w:t>
      </w:r>
      <w:r w:rsidR="00DE395F">
        <w:rPr>
          <w:rFonts w:ascii="Calibri" w:eastAsia="Calibri" w:hAnsi="Calibri" w:cs="Calibri"/>
          <w:color w:val="000000"/>
          <w:sz w:val="22"/>
          <w:szCs w:val="22"/>
        </w:rPr>
        <w:t xml:space="preserve">the </w:t>
      </w:r>
      <w:r>
        <w:rPr>
          <w:rFonts w:ascii="Calibri" w:eastAsia="Calibri" w:hAnsi="Calibri" w:cs="Calibri"/>
          <w:color w:val="000000"/>
          <w:sz w:val="22"/>
          <w:szCs w:val="22"/>
        </w:rPr>
        <w:t>USA, India</w:t>
      </w:r>
      <w:r w:rsidR="00DE395F">
        <w:rPr>
          <w:rFonts w:ascii="Calibri" w:eastAsia="Calibri" w:hAnsi="Calibri" w:cs="Calibri"/>
          <w:color w:val="000000"/>
          <w:sz w:val="22"/>
          <w:szCs w:val="22"/>
        </w:rPr>
        <w:t>,</w:t>
      </w:r>
      <w:r>
        <w:rPr>
          <w:rFonts w:ascii="Calibri" w:eastAsia="Calibri" w:hAnsi="Calibri" w:cs="Calibri"/>
          <w:color w:val="000000"/>
          <w:sz w:val="22"/>
          <w:szCs w:val="22"/>
        </w:rPr>
        <w:t xml:space="preserve"> and Mexico</w:t>
      </w:r>
    </w:p>
    <w:p w14:paraId="4B68B95D" w14:textId="0F844232" w:rsidR="00DE395F" w:rsidRPr="00DE395F" w:rsidRDefault="00DE395F" w:rsidP="00DE395F">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sidRPr="00DE395F">
        <w:rPr>
          <w:rFonts w:ascii="Calibri" w:eastAsia="Calibri" w:hAnsi="Calibri" w:cs="Calibri"/>
          <w:color w:val="000000"/>
          <w:sz w:val="22"/>
          <w:szCs w:val="22"/>
        </w:rPr>
        <w:t>Collaborated with Product stakeholders, Architects, and BAs using interviews, document analysis, and surveys to gather and refine business</w:t>
      </w:r>
      <w:r>
        <w:rPr>
          <w:rFonts w:ascii="Calibri" w:eastAsia="Calibri" w:hAnsi="Calibri" w:cs="Calibri"/>
          <w:color w:val="000000"/>
          <w:sz w:val="22"/>
          <w:szCs w:val="22"/>
        </w:rPr>
        <w:t>/Product</w:t>
      </w:r>
      <w:r w:rsidRPr="00DE395F">
        <w:rPr>
          <w:rFonts w:ascii="Calibri" w:eastAsia="Calibri" w:hAnsi="Calibri" w:cs="Calibri"/>
          <w:color w:val="000000"/>
          <w:sz w:val="22"/>
          <w:szCs w:val="22"/>
        </w:rPr>
        <w:t xml:space="preserve"> requirements.</w:t>
      </w:r>
    </w:p>
    <w:p w14:paraId="0B9C0958" w14:textId="77777777" w:rsidR="00DE395F" w:rsidRPr="00DE395F" w:rsidRDefault="00DE395F" w:rsidP="00DE395F">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sidRPr="00DE395F">
        <w:rPr>
          <w:rFonts w:ascii="Calibri" w:eastAsia="Calibri" w:hAnsi="Calibri" w:cs="Calibri"/>
          <w:color w:val="000000"/>
          <w:sz w:val="22"/>
          <w:szCs w:val="22"/>
        </w:rPr>
        <w:t>Involved in Product Stakeholder feedback meetings.</w:t>
      </w:r>
    </w:p>
    <w:p w14:paraId="1D94804A" w14:textId="7797AF64"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Elicited the business requirements for the project using </w:t>
      </w:r>
      <w:r w:rsidR="00DE395F">
        <w:rPr>
          <w:rFonts w:ascii="Calibri" w:eastAsia="Calibri" w:hAnsi="Calibri" w:cs="Calibri"/>
          <w:color w:val="000000"/>
          <w:sz w:val="22"/>
          <w:szCs w:val="22"/>
        </w:rPr>
        <w:t>One-On-One</w:t>
      </w:r>
      <w:r>
        <w:rPr>
          <w:rFonts w:ascii="Calibri" w:eastAsia="Calibri" w:hAnsi="Calibri" w:cs="Calibri"/>
          <w:color w:val="000000"/>
          <w:sz w:val="22"/>
          <w:szCs w:val="22"/>
        </w:rPr>
        <w:t xml:space="preserve"> Interviews, Document analysis, Surveys, JAD sessions</w:t>
      </w:r>
      <w:r w:rsidR="00DE395F">
        <w:rPr>
          <w:rFonts w:ascii="Calibri" w:eastAsia="Calibri" w:hAnsi="Calibri" w:cs="Calibri"/>
          <w:color w:val="000000"/>
          <w:sz w:val="22"/>
          <w:szCs w:val="22"/>
        </w:rPr>
        <w:t>,</w:t>
      </w:r>
      <w:r>
        <w:rPr>
          <w:rFonts w:ascii="Calibri" w:eastAsia="Calibri" w:hAnsi="Calibri" w:cs="Calibri"/>
          <w:color w:val="000000"/>
          <w:sz w:val="22"/>
          <w:szCs w:val="22"/>
        </w:rPr>
        <w:t xml:space="preserve"> and used the standard template of the organization to develop requirements.</w:t>
      </w:r>
    </w:p>
    <w:p w14:paraId="650A6628" w14:textId="23FF3501"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with Product </w:t>
      </w:r>
      <w:r w:rsidR="00DE395F">
        <w:rPr>
          <w:rFonts w:ascii="Calibri" w:eastAsia="Calibri" w:hAnsi="Calibri" w:cs="Calibri"/>
          <w:color w:val="000000"/>
          <w:sz w:val="22"/>
          <w:szCs w:val="22"/>
        </w:rPr>
        <w:t>Managers</w:t>
      </w:r>
      <w:r>
        <w:rPr>
          <w:rFonts w:ascii="Calibri" w:eastAsia="Calibri" w:hAnsi="Calibri" w:cs="Calibri"/>
          <w:color w:val="000000"/>
          <w:sz w:val="22"/>
          <w:szCs w:val="22"/>
        </w:rPr>
        <w:t xml:space="preserve"> to prepare the Backlog for Refinement by breaking down larger User Stories, resulting in improved Sprint Planning </w:t>
      </w:r>
      <w:r w:rsidR="00DE395F">
        <w:rPr>
          <w:rFonts w:ascii="Calibri" w:eastAsia="Calibri" w:hAnsi="Calibri" w:cs="Calibri"/>
          <w:color w:val="000000"/>
          <w:sz w:val="22"/>
          <w:szCs w:val="22"/>
        </w:rPr>
        <w:t>sessions</w:t>
      </w:r>
      <w:r>
        <w:rPr>
          <w:rFonts w:ascii="Calibri" w:eastAsia="Calibri" w:hAnsi="Calibri" w:cs="Calibri"/>
          <w:color w:val="000000"/>
          <w:sz w:val="22"/>
          <w:szCs w:val="22"/>
        </w:rPr>
        <w:t>.</w:t>
      </w:r>
    </w:p>
    <w:p w14:paraId="5AFDED1D"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Analyzing and gathering the business/EDI requirement from agency/terminal/depot and create a business and technical specifications for Migrating to Informatica B2B DX</w:t>
      </w:r>
    </w:p>
    <w:p w14:paraId="5A7E508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EDI X12, XML, CSV transformations migration to Informatica B2B DX</w:t>
      </w:r>
    </w:p>
    <w:p w14:paraId="3AE4CAA0"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trading partners EDI On boarding (Wayfair, Sam’s Club, Caddies and BBB)</w:t>
      </w:r>
    </w:p>
    <w:p w14:paraId="763E25B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Setting up secured File transmission and certification process with all Infra stakeholders.</w:t>
      </w:r>
    </w:p>
    <w:p w14:paraId="49395277"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Quote to Order interface using EDI.</w:t>
      </w:r>
    </w:p>
    <w:p w14:paraId="371D849C"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lastRenderedPageBreak/>
        <w:t>Explain the function/business/EDI related enhancements/clarifications to Development and DB team.</w:t>
      </w:r>
    </w:p>
    <w:p w14:paraId="0275254C"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Built the Configuration, BOM. Routing data </w:t>
      </w:r>
    </w:p>
    <w:p w14:paraId="6324992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Migrated Pricing/Advance pricing into Configurator for all Make to Order SKUs </w:t>
      </w:r>
    </w:p>
    <w:p w14:paraId="0E14E82F"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Built a portal that integrates with CPQ and render the Pricing information for MTO Quotations</w:t>
      </w:r>
    </w:p>
    <w:p w14:paraId="531C0A38"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Quote to Order interface using EDI.</w:t>
      </w:r>
    </w:p>
    <w:p w14:paraId="75C0FA8E"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Explain the function/business/EDI related enhancements/clarifications to Development and DB team.</w:t>
      </w:r>
    </w:p>
    <w:p w14:paraId="07590F3A"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Translates business requirements to System/Functional requirements and passed the requirement to application developers.</w:t>
      </w:r>
    </w:p>
    <w:p w14:paraId="7EA9DE70"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Participated and organized daily stand-up meetings (scrum call), Retrospective meetings, Sprint review and sprint demo.</w:t>
      </w:r>
    </w:p>
    <w:p w14:paraId="55C75BA2"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Created standardized data definitions and developed data dictionary for migration/integration effort and worked closely with production team to resolve migration issued.</w:t>
      </w:r>
    </w:p>
    <w:p w14:paraId="5C1333E3"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Deployed reports to Report Manager, managed subscriptions, and performed troubleshooting when execution errors occurred.</w:t>
      </w:r>
    </w:p>
    <w:p w14:paraId="67BA63BA"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Performed Data Analysis by comparing different XML files and running SQL queries.</w:t>
      </w:r>
    </w:p>
    <w:p w14:paraId="7490D5B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Configured Business Process Security Policies for Business Processes like Advanced Compensation, Benefits, Unions and workforce planning.</w:t>
      </w:r>
    </w:p>
    <w:p w14:paraId="7363FD69" w14:textId="77777777" w:rsidR="003B2AF2" w:rsidRDefault="003B2AF2">
      <w:pPr>
        <w:pBdr>
          <w:top w:val="nil"/>
          <w:left w:val="nil"/>
          <w:bottom w:val="nil"/>
          <w:right w:val="nil"/>
          <w:between w:val="nil"/>
        </w:pBdr>
        <w:tabs>
          <w:tab w:val="left" w:pos="360"/>
        </w:tabs>
        <w:ind w:left="720" w:hanging="360"/>
        <w:rPr>
          <w:rFonts w:ascii="Calibri" w:eastAsia="Calibri" w:hAnsi="Calibri" w:cs="Calibri"/>
          <w:color w:val="000000"/>
          <w:sz w:val="22"/>
          <w:szCs w:val="22"/>
        </w:rPr>
      </w:pPr>
    </w:p>
    <w:p w14:paraId="5DFD91DD" w14:textId="77777777" w:rsidR="003B2AF2" w:rsidRDefault="00000000">
      <w:pPr>
        <w:rPr>
          <w:rFonts w:ascii="Calibri" w:eastAsia="Calibri" w:hAnsi="Calibri" w:cs="Calibri"/>
          <w:b/>
          <w:sz w:val="22"/>
          <w:szCs w:val="22"/>
        </w:rPr>
      </w:pPr>
      <w:r>
        <w:rPr>
          <w:rFonts w:ascii="Calibri" w:eastAsia="Calibri" w:hAnsi="Calibri" w:cs="Calibri"/>
          <w:b/>
          <w:sz w:val="22"/>
          <w:szCs w:val="22"/>
        </w:rPr>
        <w:t>Vlrportal.com</w:t>
      </w:r>
    </w:p>
    <w:p w14:paraId="63D1BAB4" w14:textId="77777777" w:rsidR="003B2AF2" w:rsidRDefault="00000000">
      <w:pPr>
        <w:rPr>
          <w:rFonts w:ascii="Calibri" w:eastAsia="Calibri" w:hAnsi="Calibri" w:cs="Calibri"/>
          <w:sz w:val="22"/>
          <w:szCs w:val="22"/>
        </w:rPr>
      </w:pPr>
      <w:r>
        <w:rPr>
          <w:rFonts w:ascii="Calibri" w:eastAsia="Calibri" w:hAnsi="Calibri" w:cs="Calibri"/>
          <w:b/>
          <w:sz w:val="22"/>
          <w:szCs w:val="22"/>
        </w:rPr>
        <w:t>Client:</w:t>
      </w:r>
      <w:r>
        <w:rPr>
          <w:rFonts w:ascii="Calibri" w:eastAsia="Calibri" w:hAnsi="Calibri" w:cs="Calibri"/>
          <w:b/>
          <w:sz w:val="22"/>
          <w:szCs w:val="22"/>
        </w:rPr>
        <w:tab/>
        <w:t>VLR LLC</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Oct 2020 to Oct 2021</w:t>
      </w:r>
    </w:p>
    <w:p w14:paraId="7FF4690C" w14:textId="77777777" w:rsidR="003B2AF2" w:rsidRDefault="003B2AF2">
      <w:pPr>
        <w:rPr>
          <w:rFonts w:ascii="Calibri" w:eastAsia="Calibri" w:hAnsi="Calibri" w:cs="Calibri"/>
          <w:b/>
          <w:sz w:val="22"/>
          <w:szCs w:val="22"/>
          <w:u w:val="single"/>
        </w:rPr>
      </w:pPr>
    </w:p>
    <w:p w14:paraId="5E6EF382" w14:textId="77777777" w:rsidR="003B2AF2" w:rsidRDefault="00000000">
      <w:pPr>
        <w:rPr>
          <w:rFonts w:ascii="Calibri" w:eastAsia="Calibri" w:hAnsi="Calibri" w:cs="Calibri"/>
          <w:b/>
          <w:sz w:val="22"/>
          <w:szCs w:val="22"/>
        </w:rPr>
      </w:pPr>
      <w:r>
        <w:rPr>
          <w:rFonts w:ascii="Calibri" w:eastAsia="Calibri" w:hAnsi="Calibri" w:cs="Calibri"/>
          <w:b/>
          <w:sz w:val="22"/>
          <w:szCs w:val="22"/>
          <w:u w:val="single"/>
        </w:rPr>
        <w:t>Project 3:</w:t>
      </w:r>
    </w:p>
    <w:p w14:paraId="6180AFB2" w14:textId="77777777" w:rsidR="003B2AF2" w:rsidRDefault="00000000">
      <w:pPr>
        <w:rPr>
          <w:rFonts w:ascii="Calibri" w:eastAsia="Calibri" w:hAnsi="Calibri" w:cs="Calibri"/>
          <w:sz w:val="22"/>
          <w:szCs w:val="22"/>
        </w:rPr>
      </w:pPr>
      <w:r>
        <w:rPr>
          <w:rFonts w:ascii="Calibri" w:eastAsia="Calibri" w:hAnsi="Calibri" w:cs="Calibri"/>
          <w:sz w:val="22"/>
          <w:szCs w:val="22"/>
        </w:rPr>
        <w:t xml:space="preserve">Database: Oracle 12C (Source), Amazon Aurora </w:t>
      </w:r>
    </w:p>
    <w:p w14:paraId="20E127F7"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 xml:space="preserve">, AWS, JD Edwards Enterprise 9.1, NodeJS, Angular </w:t>
      </w:r>
    </w:p>
    <w:p w14:paraId="78C70292" w14:textId="77777777" w:rsidR="003B2AF2" w:rsidRDefault="003B2AF2">
      <w:pPr>
        <w:rPr>
          <w:rFonts w:ascii="Calibri" w:eastAsia="Calibri" w:hAnsi="Calibri" w:cs="Calibri"/>
          <w:b/>
          <w:sz w:val="22"/>
          <w:szCs w:val="22"/>
        </w:rPr>
      </w:pPr>
    </w:p>
    <w:p w14:paraId="05BAA510" w14:textId="77777777" w:rsidR="003B2AF2" w:rsidRDefault="00000000">
      <w:pPr>
        <w:rPr>
          <w:rFonts w:ascii="Calibri" w:eastAsia="Calibri" w:hAnsi="Calibri" w:cs="Calibri"/>
          <w:sz w:val="22"/>
          <w:szCs w:val="22"/>
        </w:rPr>
      </w:pPr>
      <w:r>
        <w:rPr>
          <w:rFonts w:ascii="Calibri" w:eastAsia="Calibri" w:hAnsi="Calibri" w:cs="Calibri"/>
          <w:sz w:val="22"/>
          <w:szCs w:val="22"/>
        </w:rPr>
        <w:t xml:space="preserve">Dynamic web portal works for the Vendors and trading partners to access various business documents (Order Acknowledgements, Shipment notifications, Credit and debit memos and Invoices digitally. Also, the portal provides the Inventory levels in Realtime, so that trading partners can forecast and plan the supplies. Incorporated Customer/vender-based access So that customer can have individual personification and preferences maintained.   </w:t>
      </w:r>
    </w:p>
    <w:p w14:paraId="645AFA67" w14:textId="77777777" w:rsidR="003B2AF2" w:rsidRDefault="003B2AF2">
      <w:pPr>
        <w:rPr>
          <w:rFonts w:ascii="Calibri" w:eastAsia="Calibri" w:hAnsi="Calibri" w:cs="Calibri"/>
          <w:b/>
          <w:sz w:val="22"/>
          <w:szCs w:val="22"/>
        </w:rPr>
      </w:pPr>
    </w:p>
    <w:p w14:paraId="114525FA" w14:textId="77777777" w:rsidR="003B2AF2" w:rsidRDefault="00000000">
      <w:pPr>
        <w:rPr>
          <w:rFonts w:ascii="Calibri" w:eastAsia="Calibri" w:hAnsi="Calibri" w:cs="Calibri"/>
          <w:b/>
          <w:sz w:val="22"/>
          <w:szCs w:val="22"/>
        </w:rPr>
      </w:pPr>
      <w:r>
        <w:rPr>
          <w:rFonts w:ascii="Calibri" w:eastAsia="Calibri" w:hAnsi="Calibri" w:cs="Calibri"/>
          <w:b/>
          <w:sz w:val="22"/>
          <w:szCs w:val="22"/>
        </w:rPr>
        <w:t>Onsite Lead / Solution Architect</w:t>
      </w:r>
    </w:p>
    <w:p w14:paraId="24CE9228" w14:textId="77777777" w:rsidR="003B2AF2" w:rsidRDefault="003B2AF2">
      <w:pPr>
        <w:rPr>
          <w:rFonts w:ascii="Calibri" w:eastAsia="Calibri" w:hAnsi="Calibri" w:cs="Calibri"/>
          <w:sz w:val="22"/>
          <w:szCs w:val="22"/>
        </w:rPr>
      </w:pPr>
    </w:p>
    <w:p w14:paraId="23C9D410"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Manage team of 25 people across USA, India and Mexico</w:t>
      </w:r>
    </w:p>
    <w:p w14:paraId="10D920E3"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 xml:space="preserve">Involved in Project and Resource planning </w:t>
      </w:r>
    </w:p>
    <w:p w14:paraId="74CF6B58"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Tracking the project progress and providing the Weekly and Bi-weekly updates</w:t>
      </w:r>
    </w:p>
    <w:p w14:paraId="545608BA"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Involved in requirements – typically as user stories and epics  </w:t>
      </w:r>
    </w:p>
    <w:p w14:paraId="0399A7DB"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Maintained and prioritized the product backlog </w:t>
      </w:r>
    </w:p>
    <w:p w14:paraId="38C93FB2"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Participated in daily scrum meetings, planning, reviews and retrospectives</w:t>
      </w:r>
    </w:p>
    <w:p w14:paraId="1B9D5FEA"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Worked on high-level requirements   </w:t>
      </w:r>
    </w:p>
    <w:p w14:paraId="7F755C16"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Translated business strategy into product strategy  </w:t>
      </w:r>
    </w:p>
    <w:p w14:paraId="545AAE27"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Worked on product roadmap</w:t>
      </w:r>
    </w:p>
    <w:p w14:paraId="35D7F93E"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 xml:space="preserve">Built a Secured integration between on premises system (ERP with Oracle Database) and Cloud (AWS) Which presents the real time Inventory levels for all the suppliers </w:t>
      </w:r>
    </w:p>
    <w:p w14:paraId="398188A7"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 xml:space="preserve">Worked on Creating End points, Parsers </w:t>
      </w:r>
    </w:p>
    <w:p w14:paraId="3964534C"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Executed product strategy  </w:t>
      </w:r>
    </w:p>
    <w:p w14:paraId="58DC6246"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Driven action throughout the organization to get products to market  </w:t>
      </w:r>
    </w:p>
    <w:p w14:paraId="19B30534"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Involved in Plan and carry out product launches  </w:t>
      </w:r>
    </w:p>
    <w:p w14:paraId="03DB5357"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Managed product profitability and commercial success – own the business case  </w:t>
      </w:r>
    </w:p>
    <w:p w14:paraId="1018F3F8"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Provided insight to stakeholders on the product and market  </w:t>
      </w:r>
    </w:p>
    <w:p w14:paraId="28542FE3"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Provided product marketing with insights on key differentiators and messages  </w:t>
      </w:r>
    </w:p>
    <w:p w14:paraId="40BDD32F"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lastRenderedPageBreak/>
        <w:t>Supported the Product Owner and Product Marketer with any questions they may have  </w:t>
      </w:r>
    </w:p>
    <w:p w14:paraId="4D5B82FF"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Managed all aspects of in-life products, including customer feedback, requirements, and issues</w:t>
      </w:r>
    </w:p>
    <w:p w14:paraId="4ABD5112"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Represented the customer within the development process  </w:t>
      </w:r>
    </w:p>
    <w:p w14:paraId="5BDBF09C"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Articulated the product vision  </w:t>
      </w:r>
    </w:p>
    <w:p w14:paraId="1FAA7F0B"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Prepared the Weekly progress reports and presented to the stakeholders</w:t>
      </w:r>
    </w:p>
    <w:p w14:paraId="6AD891D3" w14:textId="77777777" w:rsidR="003B2AF2" w:rsidRDefault="00000000">
      <w:pPr>
        <w:numPr>
          <w:ilvl w:val="0"/>
          <w:numId w:val="1"/>
        </w:numPr>
        <w:pBdr>
          <w:top w:val="nil"/>
          <w:left w:val="nil"/>
          <w:bottom w:val="nil"/>
          <w:right w:val="nil"/>
          <w:between w:val="nil"/>
        </w:pBdr>
        <w:tabs>
          <w:tab w:val="left" w:pos="360"/>
        </w:tabs>
        <w:ind w:left="360" w:firstLine="0"/>
        <w:rPr>
          <w:rFonts w:ascii="Calibri" w:eastAsia="Calibri" w:hAnsi="Calibri" w:cs="Calibri"/>
          <w:color w:val="000000"/>
          <w:sz w:val="22"/>
          <w:szCs w:val="22"/>
        </w:rPr>
      </w:pPr>
      <w:r>
        <w:rPr>
          <w:rFonts w:ascii="Calibri" w:eastAsia="Calibri" w:hAnsi="Calibri" w:cs="Calibri"/>
          <w:color w:val="000000"/>
          <w:sz w:val="22"/>
          <w:szCs w:val="22"/>
        </w:rPr>
        <w:t>Involved in integration and UAT testing</w:t>
      </w:r>
    </w:p>
    <w:p w14:paraId="115F3AC6" w14:textId="77777777" w:rsidR="003B2AF2" w:rsidRDefault="00000000">
      <w:pPr>
        <w:pBdr>
          <w:top w:val="nil"/>
          <w:left w:val="nil"/>
          <w:bottom w:val="nil"/>
          <w:right w:val="nil"/>
          <w:between w:val="nil"/>
        </w:pBdr>
        <w:tabs>
          <w:tab w:val="left" w:pos="360"/>
        </w:tabs>
        <w:ind w:left="360" w:hanging="360"/>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D5E7FCC" w14:textId="77777777" w:rsidR="003B2AF2" w:rsidRDefault="003B2AF2">
      <w:pPr>
        <w:rPr>
          <w:rFonts w:ascii="Calibri" w:eastAsia="Calibri" w:hAnsi="Calibri" w:cs="Calibri"/>
          <w:b/>
          <w:sz w:val="22"/>
          <w:szCs w:val="22"/>
        </w:rPr>
      </w:pPr>
    </w:p>
    <w:p w14:paraId="7D595B9E" w14:textId="77777777" w:rsidR="003B2AF2" w:rsidRDefault="00000000">
      <w:pPr>
        <w:rPr>
          <w:rFonts w:ascii="Calibri" w:eastAsia="Calibri" w:hAnsi="Calibri" w:cs="Calibri"/>
          <w:b/>
          <w:sz w:val="22"/>
          <w:szCs w:val="22"/>
        </w:rPr>
      </w:pPr>
      <w:r>
        <w:rPr>
          <w:rFonts w:ascii="Calibri" w:eastAsia="Calibri" w:hAnsi="Calibri" w:cs="Calibri"/>
          <w:b/>
          <w:sz w:val="22"/>
          <w:szCs w:val="22"/>
        </w:rPr>
        <w:t>CSS Industries, PA</w:t>
      </w:r>
    </w:p>
    <w:p w14:paraId="681CCA89" w14:textId="77777777" w:rsidR="003B2AF2" w:rsidRDefault="00000000">
      <w:pPr>
        <w:rPr>
          <w:rFonts w:ascii="Calibri" w:eastAsia="Calibri" w:hAnsi="Calibri" w:cs="Calibri"/>
          <w:sz w:val="22"/>
          <w:szCs w:val="22"/>
        </w:rPr>
      </w:pPr>
      <w:r>
        <w:rPr>
          <w:rFonts w:ascii="Calibri" w:eastAsia="Calibri" w:hAnsi="Calibri" w:cs="Calibri"/>
          <w:b/>
          <w:sz w:val="22"/>
          <w:szCs w:val="22"/>
        </w:rPr>
        <w:t>Client:</w:t>
      </w:r>
      <w:r>
        <w:rPr>
          <w:rFonts w:ascii="Calibri" w:eastAsia="Calibri" w:hAnsi="Calibri" w:cs="Calibri"/>
          <w:b/>
          <w:sz w:val="22"/>
          <w:szCs w:val="22"/>
        </w:rPr>
        <w:tab/>
        <w:t xml:space="preserve">CSS Industries </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Feb 2019 to Sep 2019</w:t>
      </w:r>
    </w:p>
    <w:p w14:paraId="3392D9A3" w14:textId="77777777" w:rsidR="003B2AF2" w:rsidRDefault="003B2AF2">
      <w:pPr>
        <w:rPr>
          <w:rFonts w:ascii="Calibri" w:eastAsia="Calibri" w:hAnsi="Calibri" w:cs="Calibri"/>
          <w:sz w:val="22"/>
          <w:szCs w:val="22"/>
        </w:rPr>
      </w:pPr>
    </w:p>
    <w:p w14:paraId="23B42353" w14:textId="77777777" w:rsidR="003B2AF2" w:rsidRDefault="00000000">
      <w:pPr>
        <w:rPr>
          <w:rFonts w:ascii="Calibri" w:eastAsia="Calibri" w:hAnsi="Calibri" w:cs="Calibri"/>
          <w:b/>
          <w:sz w:val="22"/>
          <w:szCs w:val="22"/>
          <w:u w:val="single"/>
        </w:rPr>
      </w:pPr>
      <w:r>
        <w:rPr>
          <w:rFonts w:ascii="Calibri" w:eastAsia="Calibri" w:hAnsi="Calibri" w:cs="Calibri"/>
          <w:b/>
          <w:sz w:val="22"/>
          <w:szCs w:val="22"/>
          <w:u w:val="single"/>
        </w:rPr>
        <w:t>Project 4:</w:t>
      </w:r>
    </w:p>
    <w:p w14:paraId="50BBEA36" w14:textId="77777777" w:rsidR="003B2AF2" w:rsidRDefault="00000000">
      <w:pPr>
        <w:rPr>
          <w:rFonts w:ascii="Calibri" w:eastAsia="Calibri" w:hAnsi="Calibri" w:cs="Calibri"/>
          <w:sz w:val="22"/>
          <w:szCs w:val="22"/>
        </w:rPr>
      </w:pPr>
      <w:r>
        <w:rPr>
          <w:rFonts w:ascii="Calibri" w:eastAsia="Calibri" w:hAnsi="Calibri" w:cs="Calibri"/>
          <w:sz w:val="22"/>
          <w:szCs w:val="22"/>
        </w:rPr>
        <w:t>Database Environment:</w:t>
      </w:r>
      <w:r>
        <w:rPr>
          <w:rFonts w:ascii="Calibri" w:eastAsia="Calibri" w:hAnsi="Calibri" w:cs="Calibri"/>
          <w:sz w:val="22"/>
          <w:szCs w:val="22"/>
        </w:rPr>
        <w:tab/>
        <w:t>SQL, DB2</w:t>
      </w:r>
    </w:p>
    <w:p w14:paraId="54150942"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Salesforce, JD Edwards Enterprise 8.1</w:t>
      </w:r>
    </w:p>
    <w:p w14:paraId="46111B8B" w14:textId="77777777" w:rsidR="003B2AF2" w:rsidRDefault="00000000">
      <w:pPr>
        <w:rPr>
          <w:rFonts w:ascii="Calibri" w:eastAsia="Calibri" w:hAnsi="Calibri" w:cs="Calibri"/>
          <w:sz w:val="22"/>
          <w:szCs w:val="22"/>
        </w:rPr>
      </w:pPr>
      <w:r>
        <w:rPr>
          <w:rFonts w:ascii="Calibri" w:eastAsia="Calibri" w:hAnsi="Calibri" w:cs="Calibri"/>
          <w:sz w:val="22"/>
          <w:szCs w:val="22"/>
        </w:rPr>
        <w:t>Reporting tools</w:t>
      </w:r>
      <w:r>
        <w:rPr>
          <w:rFonts w:ascii="Calibri" w:eastAsia="Calibri" w:hAnsi="Calibri" w:cs="Calibri"/>
          <w:sz w:val="22"/>
          <w:szCs w:val="22"/>
        </w:rPr>
        <w:tab/>
        <w:t>Form Scape, Power BI, SSRS reports</w:t>
      </w:r>
    </w:p>
    <w:p w14:paraId="195A72EC" w14:textId="77777777" w:rsidR="003B2AF2" w:rsidRDefault="003B2AF2">
      <w:pPr>
        <w:rPr>
          <w:rFonts w:ascii="Calibri" w:eastAsia="Calibri" w:hAnsi="Calibri" w:cs="Calibri"/>
          <w:b/>
          <w:sz w:val="22"/>
          <w:szCs w:val="22"/>
        </w:rPr>
      </w:pPr>
    </w:p>
    <w:p w14:paraId="3DF78FE4" w14:textId="77777777" w:rsidR="003B2AF2" w:rsidRDefault="00000000">
      <w:pPr>
        <w:rPr>
          <w:rFonts w:ascii="Calibri" w:eastAsia="Calibri" w:hAnsi="Calibri" w:cs="Calibri"/>
          <w:sz w:val="22"/>
          <w:szCs w:val="22"/>
        </w:rPr>
      </w:pPr>
      <w:r>
        <w:rPr>
          <w:rFonts w:ascii="Calibri" w:eastAsia="Calibri" w:hAnsi="Calibri" w:cs="Calibri"/>
          <w:sz w:val="22"/>
          <w:szCs w:val="22"/>
        </w:rPr>
        <w:t>CSS Industries, Inc., a consumer products company with a portfolio of craft, gift, and seasonal brands that inspire a creative spark in consumers. CSS Industries have a passionate and creative team that values high quality, on-trend, and innovative products. CSS Industries is a trusted partner to customer base of leading mass, craft, food &amp; drug, discount, gift, and specialty retailers. CSS Industries always striving to deliver the best experience possible to our consumers, retail partners, shareholders, and employees.</w:t>
      </w:r>
    </w:p>
    <w:p w14:paraId="5D57F498" w14:textId="77777777" w:rsidR="003B2AF2" w:rsidRDefault="00000000">
      <w:pPr>
        <w:rPr>
          <w:rFonts w:ascii="Calibri" w:eastAsia="Calibri" w:hAnsi="Calibri" w:cs="Calibri"/>
          <w:sz w:val="22"/>
          <w:szCs w:val="22"/>
        </w:rPr>
      </w:pPr>
      <w:r>
        <w:rPr>
          <w:rFonts w:ascii="Calibri" w:eastAsia="Calibri" w:hAnsi="Calibri" w:cs="Calibri"/>
          <w:sz w:val="22"/>
          <w:szCs w:val="22"/>
        </w:rPr>
        <w:t>CSS leverage broad manufacturing and sourcing capabilities with domestic distribution to manage complexity and offer broad market coverage. To do this, CSS partner with many international factories and operate several CSS manufacturing facilities.</w:t>
      </w:r>
    </w:p>
    <w:p w14:paraId="124F5219" w14:textId="77777777" w:rsidR="003B2AF2" w:rsidRDefault="00000000">
      <w:pPr>
        <w:rPr>
          <w:rFonts w:ascii="Calibri" w:eastAsia="Calibri" w:hAnsi="Calibri" w:cs="Calibri"/>
          <w:sz w:val="22"/>
          <w:szCs w:val="22"/>
        </w:rPr>
      </w:pPr>
      <w:r>
        <w:rPr>
          <w:rFonts w:ascii="Calibri" w:eastAsia="Calibri" w:hAnsi="Calibri" w:cs="Calibri"/>
          <w:sz w:val="22"/>
          <w:szCs w:val="22"/>
        </w:rPr>
        <w:t>CSS Information Technology provides innovative, cost-effective solutions to support the company's growth in a competitive, dynamic industry. IT team partner with CSS business units to harness technology and achieve our strategic priorities.</w:t>
      </w:r>
    </w:p>
    <w:p w14:paraId="080D4B9F" w14:textId="77777777" w:rsidR="003B2AF2" w:rsidRDefault="003B2AF2">
      <w:pPr>
        <w:rPr>
          <w:rFonts w:ascii="Calibri" w:eastAsia="Calibri" w:hAnsi="Calibri" w:cs="Calibri"/>
          <w:b/>
          <w:sz w:val="22"/>
          <w:szCs w:val="22"/>
        </w:rPr>
      </w:pPr>
    </w:p>
    <w:p w14:paraId="011AD1A1" w14:textId="77777777" w:rsidR="003B2AF2" w:rsidRDefault="00000000">
      <w:pPr>
        <w:rPr>
          <w:rFonts w:ascii="Calibri" w:eastAsia="Calibri" w:hAnsi="Calibri" w:cs="Calibri"/>
          <w:b/>
          <w:sz w:val="22"/>
          <w:szCs w:val="22"/>
        </w:rPr>
      </w:pPr>
      <w:r>
        <w:rPr>
          <w:rFonts w:ascii="Calibri" w:eastAsia="Calibri" w:hAnsi="Calibri" w:cs="Calibri"/>
          <w:b/>
          <w:sz w:val="22"/>
          <w:szCs w:val="22"/>
        </w:rPr>
        <w:t>Onsite Coordinator / Solution Architect</w:t>
      </w:r>
    </w:p>
    <w:p w14:paraId="7CE8D02C" w14:textId="77777777" w:rsidR="003B2AF2" w:rsidRDefault="003B2AF2">
      <w:pPr>
        <w:rPr>
          <w:rFonts w:ascii="Calibri" w:eastAsia="Calibri" w:hAnsi="Calibri" w:cs="Calibri"/>
          <w:b/>
          <w:sz w:val="22"/>
          <w:szCs w:val="22"/>
        </w:rPr>
      </w:pPr>
    </w:p>
    <w:p w14:paraId="0A871B27"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Manage team of 15 people across USA, India and Mexico</w:t>
      </w:r>
    </w:p>
    <w:p w14:paraId="7C296D3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Involved in Project and Resource planning </w:t>
      </w:r>
    </w:p>
    <w:p w14:paraId="5C501D8A"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Tracking the project progress and providing the Weekly and Bi-weekly updates</w:t>
      </w:r>
    </w:p>
    <w:p w14:paraId="088A1E76"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Document detailed business and functional requirements and enhancement documents after conducting user interviews and performing GAP Analysis between existing processes and to-be scenarios.</w:t>
      </w:r>
    </w:p>
    <w:p w14:paraId="35BF5ADA"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Designed the detailed Data-Models of Conformed Dimensions in the worker's compensation subject areas, corresponding to the agent balances &amp; Journal Detail Fact entities.</w:t>
      </w:r>
    </w:p>
    <w:p w14:paraId="090D29B3"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Provided guidance and expertise for UAT in AP and GL modules. Coordinated all phases of testing, including test plan creation, data conditioning, script creation, execution and re-testing.</w:t>
      </w:r>
    </w:p>
    <w:p w14:paraId="59057CF6"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Facilitated JAD Sessions for Requirement elicitation with business end users to determine the functional and technical requirements and to estimate the effort levels to complete the deliverables under the scope.</w:t>
      </w:r>
    </w:p>
    <w:p w14:paraId="4297C767"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Identify solutions from a people, process and technology perspective during workshops with key customer sponsors and stakeholders, generating the required outputs required for subsequent stages of engagement.</w:t>
      </w:r>
    </w:p>
    <w:p w14:paraId="53C992AF"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with Product Owners to prepare the Backlog for Refinement by breaking down larger User Stories, resulting in improved Sprint Planning session.</w:t>
      </w:r>
    </w:p>
    <w:p w14:paraId="770D1C5C"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Expediency in conducting brainstorming sessions and interviews to elicit requirements from various stakeholders and reduce ambiguity associated with the complex requirements.</w:t>
      </w:r>
    </w:p>
    <w:p w14:paraId="4D05FEFD"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lastRenderedPageBreak/>
        <w:t>Deployed reports to Report Manager, managed subscriptions, and performed troubleshooting when execution errors occurred.</w:t>
      </w:r>
    </w:p>
    <w:p w14:paraId="7A141CA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Participated and organized daily stand-up meetings (scrum call), Retrospective meetings, Sprint review and sprint demo.</w:t>
      </w:r>
    </w:p>
    <w:p w14:paraId="709B3BD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Ensured that all the procedures, processes, issues, problems are documented prior to, and after the Release and used them towards the Knowledge Items and Lessons Learnt for further Releases.</w:t>
      </w:r>
    </w:p>
    <w:p w14:paraId="0E533139" w14:textId="77777777" w:rsidR="003B2AF2" w:rsidRDefault="003B2AF2">
      <w:pPr>
        <w:pBdr>
          <w:top w:val="nil"/>
          <w:left w:val="nil"/>
          <w:bottom w:val="nil"/>
          <w:right w:val="nil"/>
          <w:between w:val="nil"/>
        </w:pBdr>
        <w:tabs>
          <w:tab w:val="left" w:pos="360"/>
        </w:tabs>
        <w:ind w:left="720" w:hanging="360"/>
        <w:rPr>
          <w:rFonts w:ascii="Calibri" w:eastAsia="Calibri" w:hAnsi="Calibri" w:cs="Calibri"/>
          <w:color w:val="000000"/>
          <w:sz w:val="22"/>
          <w:szCs w:val="22"/>
        </w:rPr>
      </w:pPr>
    </w:p>
    <w:p w14:paraId="28941F44" w14:textId="77777777" w:rsidR="003B2AF2" w:rsidRDefault="003B2AF2">
      <w:pPr>
        <w:pBdr>
          <w:top w:val="nil"/>
          <w:left w:val="nil"/>
          <w:bottom w:val="nil"/>
          <w:right w:val="nil"/>
          <w:between w:val="nil"/>
        </w:pBdr>
        <w:tabs>
          <w:tab w:val="left" w:pos="360"/>
        </w:tabs>
        <w:ind w:left="720" w:hanging="360"/>
        <w:rPr>
          <w:rFonts w:ascii="Calibri" w:eastAsia="Calibri" w:hAnsi="Calibri" w:cs="Calibri"/>
          <w:color w:val="000000"/>
          <w:sz w:val="22"/>
          <w:szCs w:val="22"/>
        </w:rPr>
      </w:pPr>
    </w:p>
    <w:p w14:paraId="55803916" w14:textId="77777777" w:rsidR="003B2AF2" w:rsidRDefault="00000000">
      <w:pPr>
        <w:rPr>
          <w:rFonts w:ascii="Calibri" w:eastAsia="Calibri" w:hAnsi="Calibri" w:cs="Calibri"/>
          <w:b/>
          <w:sz w:val="22"/>
          <w:szCs w:val="22"/>
        </w:rPr>
      </w:pPr>
      <w:r>
        <w:rPr>
          <w:rFonts w:ascii="Calibri" w:eastAsia="Calibri" w:hAnsi="Calibri" w:cs="Calibri"/>
          <w:b/>
          <w:sz w:val="22"/>
          <w:szCs w:val="22"/>
        </w:rPr>
        <w:t>Heritage Home group, NC</w:t>
      </w:r>
    </w:p>
    <w:p w14:paraId="331AE27A" w14:textId="77777777" w:rsidR="003B2AF2" w:rsidRDefault="00000000">
      <w:pPr>
        <w:rPr>
          <w:rFonts w:ascii="Calibri" w:eastAsia="Calibri" w:hAnsi="Calibri" w:cs="Calibri"/>
          <w:sz w:val="22"/>
          <w:szCs w:val="22"/>
        </w:rPr>
      </w:pPr>
      <w:r>
        <w:rPr>
          <w:rFonts w:ascii="Calibri" w:eastAsia="Calibri" w:hAnsi="Calibri" w:cs="Calibri"/>
          <w:b/>
          <w:sz w:val="22"/>
          <w:szCs w:val="22"/>
        </w:rPr>
        <w:t>Client:</w:t>
      </w:r>
      <w:r>
        <w:rPr>
          <w:rFonts w:ascii="Calibri" w:eastAsia="Calibri" w:hAnsi="Calibri" w:cs="Calibri"/>
          <w:b/>
          <w:sz w:val="22"/>
          <w:szCs w:val="22"/>
        </w:rPr>
        <w:tab/>
        <w:t>Broyhill Furniture’s (COSMO)</w:t>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Oct 2017 to Jan 2019</w:t>
      </w:r>
    </w:p>
    <w:p w14:paraId="296F21DC" w14:textId="77777777" w:rsidR="003B2AF2" w:rsidRDefault="003B2AF2">
      <w:pPr>
        <w:rPr>
          <w:rFonts w:ascii="Calibri" w:eastAsia="Calibri" w:hAnsi="Calibri" w:cs="Calibri"/>
          <w:sz w:val="22"/>
          <w:szCs w:val="22"/>
        </w:rPr>
      </w:pPr>
    </w:p>
    <w:p w14:paraId="2772CFF6" w14:textId="77777777" w:rsidR="003B2AF2" w:rsidRDefault="00000000">
      <w:pPr>
        <w:rPr>
          <w:rFonts w:ascii="Calibri" w:eastAsia="Calibri" w:hAnsi="Calibri" w:cs="Calibri"/>
          <w:b/>
          <w:sz w:val="22"/>
          <w:szCs w:val="22"/>
          <w:u w:val="single"/>
        </w:rPr>
      </w:pPr>
      <w:r>
        <w:rPr>
          <w:rFonts w:ascii="Calibri" w:eastAsia="Calibri" w:hAnsi="Calibri" w:cs="Calibri"/>
          <w:b/>
          <w:sz w:val="22"/>
          <w:szCs w:val="22"/>
          <w:u w:val="single"/>
        </w:rPr>
        <w:t>Project 5:</w:t>
      </w:r>
    </w:p>
    <w:p w14:paraId="7AA0DE70" w14:textId="77777777" w:rsidR="003B2AF2" w:rsidRDefault="00000000">
      <w:pPr>
        <w:rPr>
          <w:rFonts w:ascii="Calibri" w:eastAsia="Calibri" w:hAnsi="Calibri" w:cs="Calibri"/>
          <w:sz w:val="22"/>
          <w:szCs w:val="22"/>
        </w:rPr>
      </w:pPr>
      <w:r>
        <w:rPr>
          <w:rFonts w:ascii="Calibri" w:eastAsia="Calibri" w:hAnsi="Calibri" w:cs="Calibri"/>
          <w:sz w:val="22"/>
          <w:szCs w:val="22"/>
        </w:rPr>
        <w:t>Database Environment:</w:t>
      </w:r>
      <w:r>
        <w:rPr>
          <w:rFonts w:ascii="Calibri" w:eastAsia="Calibri" w:hAnsi="Calibri" w:cs="Calibri"/>
          <w:sz w:val="22"/>
          <w:szCs w:val="22"/>
        </w:rPr>
        <w:tab/>
        <w:t>Oracle 12C</w:t>
      </w:r>
    </w:p>
    <w:p w14:paraId="0882793C"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Informatica B2B DX, Salesforce, JD Edwards Enterprise 9.1 Upgrade, .Net C# (Web portal)</w:t>
      </w:r>
    </w:p>
    <w:p w14:paraId="1071A0BB" w14:textId="77777777" w:rsidR="003B2AF2" w:rsidRDefault="00000000">
      <w:pPr>
        <w:rPr>
          <w:rFonts w:ascii="Calibri" w:eastAsia="Calibri" w:hAnsi="Calibri" w:cs="Calibri"/>
          <w:sz w:val="22"/>
          <w:szCs w:val="22"/>
        </w:rPr>
      </w:pPr>
      <w:r>
        <w:rPr>
          <w:rFonts w:ascii="Calibri" w:eastAsia="Calibri" w:hAnsi="Calibri" w:cs="Calibri"/>
          <w:sz w:val="22"/>
          <w:szCs w:val="22"/>
        </w:rPr>
        <w:t>Reporting tools</w:t>
      </w:r>
      <w:r>
        <w:rPr>
          <w:rFonts w:ascii="Calibri" w:eastAsia="Calibri" w:hAnsi="Calibri" w:cs="Calibri"/>
          <w:sz w:val="22"/>
          <w:szCs w:val="22"/>
        </w:rPr>
        <w:tab/>
        <w:t xml:space="preserve">Bi Publisher, SSIS </w:t>
      </w:r>
    </w:p>
    <w:p w14:paraId="722FE6AB" w14:textId="77777777" w:rsidR="003B2AF2" w:rsidRDefault="00000000">
      <w:pPr>
        <w:rPr>
          <w:rFonts w:ascii="Calibri" w:eastAsia="Calibri" w:hAnsi="Calibri" w:cs="Calibri"/>
          <w:sz w:val="22"/>
          <w:szCs w:val="22"/>
        </w:rPr>
      </w:pPr>
      <w:r>
        <w:rPr>
          <w:rFonts w:ascii="Calibri" w:eastAsia="Calibri" w:hAnsi="Calibri" w:cs="Calibri"/>
          <w:sz w:val="22"/>
          <w:szCs w:val="22"/>
        </w:rPr>
        <w:t>Heritage Home Group is a world leader in designing, manufacturing, sourcing and retailing home furnishings. HHG market the products through a wide range of channels, including their own Thomasville retail stores and through interior designers, multi-line/independent retailers and mass merchant stores. HHG portfolio includes some of the best known and most respected brands in the furniture industry.</w:t>
      </w:r>
    </w:p>
    <w:p w14:paraId="32B12BED" w14:textId="77777777" w:rsidR="003B2AF2" w:rsidRDefault="003B2AF2">
      <w:pPr>
        <w:rPr>
          <w:rFonts w:ascii="Calibri" w:eastAsia="Calibri" w:hAnsi="Calibri" w:cs="Calibri"/>
          <w:sz w:val="22"/>
          <w:szCs w:val="22"/>
        </w:rPr>
      </w:pPr>
    </w:p>
    <w:p w14:paraId="51EEFC09" w14:textId="77777777" w:rsidR="003B2AF2" w:rsidRDefault="00000000">
      <w:pPr>
        <w:rPr>
          <w:rFonts w:ascii="Calibri" w:eastAsia="Calibri" w:hAnsi="Calibri" w:cs="Calibri"/>
          <w:b/>
          <w:sz w:val="22"/>
          <w:szCs w:val="22"/>
        </w:rPr>
      </w:pPr>
      <w:r>
        <w:rPr>
          <w:rFonts w:ascii="Calibri" w:eastAsia="Calibri" w:hAnsi="Calibri" w:cs="Calibri"/>
          <w:b/>
          <w:sz w:val="22"/>
          <w:szCs w:val="22"/>
        </w:rPr>
        <w:t>Onsite Lead/Solution Architect</w:t>
      </w:r>
    </w:p>
    <w:p w14:paraId="5847D669" w14:textId="77777777" w:rsidR="003B2AF2" w:rsidRDefault="003B2AF2">
      <w:pPr>
        <w:rPr>
          <w:rFonts w:ascii="Calibri" w:eastAsia="Calibri" w:hAnsi="Calibri" w:cs="Calibri"/>
          <w:b/>
          <w:sz w:val="22"/>
          <w:szCs w:val="22"/>
        </w:rPr>
      </w:pPr>
    </w:p>
    <w:p w14:paraId="56F95E9F"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Created various BRDs, FRDs, data translation, data mapping and interface specification documents.</w:t>
      </w:r>
    </w:p>
    <w:p w14:paraId="37AFE9D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Created Config-Tech design documents which provided detailed description of various salesforce functionalities implemented.</w:t>
      </w:r>
    </w:p>
    <w:p w14:paraId="72AB463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EDI X12, XML, CSV transformations migration to Informatica B2B DX</w:t>
      </w:r>
    </w:p>
    <w:p w14:paraId="2FB13C5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trading partners EDI On boarding </w:t>
      </w:r>
    </w:p>
    <w:p w14:paraId="3D63B9F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Setting up secured File transmission and certification process with all Infra stakeholders. </w:t>
      </w:r>
    </w:p>
    <w:p w14:paraId="35E2A1C2"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Involved in Amazon E-commers order interface design and implementation. </w:t>
      </w:r>
    </w:p>
    <w:p w14:paraId="52646592"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Deployed reports to Report Manager, managed subscriptions, and performed troubleshooting when execution errors occurred.</w:t>
      </w:r>
    </w:p>
    <w:p w14:paraId="70996090"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Participated and organized daily stand-up meetings (scrum call), Retrospective meetings, Sprint review and sprint demo.</w:t>
      </w:r>
    </w:p>
    <w:p w14:paraId="471A5BF0"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Interacted with various business user groups for gathering the requirements for Salesforce implementation and documented the Business and Requirements.</w:t>
      </w:r>
    </w:p>
    <w:p w14:paraId="5945E81E"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Followed Waterfall methodology and worked in an onsite - offshore Model.</w:t>
      </w:r>
    </w:p>
    <w:p w14:paraId="69E6B03F"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Handled Multiple Projects during the tenure.</w:t>
      </w:r>
    </w:p>
    <w:p w14:paraId="52044990"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Attended stand-up and requirement meetings on daily basis and organized walkthrough meetings with Dev &amp; QA teams on weekly basis.</w:t>
      </w:r>
    </w:p>
    <w:p w14:paraId="0986E9A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Conducted various brain storming sessions with other systems/teams to accomplish the integration requirements. This involved communicating with various other internal teams within Voya and external vendors.</w:t>
      </w:r>
    </w:p>
    <w:p w14:paraId="17BDE14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Data.com Duplicate management and defined various matching and duplicate rules.</w:t>
      </w:r>
    </w:p>
    <w:p w14:paraId="6A77B96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various Salesforce.com standard objects like Accounts, Contacts, Opportunities, Products, Quote, Activities, Reports and Dashboards.</w:t>
      </w:r>
    </w:p>
    <w:p w14:paraId="0E0FA99D"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Created workflow rules and defined related tasks, time triggered tasks, process builder, email alerts, field updates to implement business logic.</w:t>
      </w:r>
    </w:p>
    <w:p w14:paraId="09EAAAAE"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Created email templates, approval processes, approval page layouts and defined approval actions on them to automate the processes.</w:t>
      </w:r>
    </w:p>
    <w:p w14:paraId="0AA282FF"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with development team and the business to convert the Business Requirements to Technical Specifications and interacted with testing team to assist during the testing phase.</w:t>
      </w:r>
    </w:p>
    <w:p w14:paraId="1788237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lastRenderedPageBreak/>
        <w:t>Handled various production support issues and defects on day-to-day basis and updated JIRA and HPQC accordingly.</w:t>
      </w:r>
    </w:p>
    <w:p w14:paraId="5CC45F5F"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Administrative, Visibility &amp; Security tasks such as User management, Creation of Profiles, Roles and Permission Sets, Sharing Rules, Public Groups, Workflow, Activities and Events, Email notification and Template Design.</w:t>
      </w:r>
    </w:p>
    <w:p w14:paraId="748B97A0" w14:textId="77777777" w:rsidR="003B2AF2" w:rsidRDefault="003B2AF2">
      <w:pPr>
        <w:rPr>
          <w:rFonts w:ascii="Calibri" w:eastAsia="Calibri" w:hAnsi="Calibri" w:cs="Calibri"/>
          <w:sz w:val="22"/>
          <w:szCs w:val="22"/>
        </w:rPr>
      </w:pPr>
    </w:p>
    <w:p w14:paraId="2A44C658" w14:textId="77777777" w:rsidR="003B2AF2" w:rsidRDefault="003B2AF2">
      <w:pPr>
        <w:rPr>
          <w:rFonts w:ascii="Calibri" w:eastAsia="Calibri" w:hAnsi="Calibri" w:cs="Calibri"/>
          <w:b/>
          <w:sz w:val="22"/>
          <w:szCs w:val="22"/>
          <w:u w:val="single"/>
        </w:rPr>
      </w:pPr>
    </w:p>
    <w:p w14:paraId="2B79E321" w14:textId="77777777" w:rsidR="003B2AF2" w:rsidRDefault="00000000">
      <w:pPr>
        <w:rPr>
          <w:rFonts w:ascii="Calibri" w:eastAsia="Calibri" w:hAnsi="Calibri" w:cs="Calibri"/>
          <w:b/>
          <w:sz w:val="22"/>
          <w:szCs w:val="22"/>
        </w:rPr>
      </w:pPr>
      <w:r>
        <w:rPr>
          <w:rFonts w:ascii="Calibri" w:eastAsia="Calibri" w:hAnsi="Calibri" w:cs="Calibri"/>
          <w:b/>
          <w:sz w:val="22"/>
          <w:szCs w:val="22"/>
          <w:u w:val="single"/>
        </w:rPr>
        <w:t>Project 6:</w:t>
      </w:r>
      <w:r>
        <w:rPr>
          <w:rFonts w:ascii="Calibri" w:eastAsia="Calibri" w:hAnsi="Calibri" w:cs="Calibri"/>
          <w:b/>
          <w:sz w:val="22"/>
          <w:szCs w:val="22"/>
        </w:rPr>
        <w:t xml:space="preserve"> </w:t>
      </w:r>
      <w:r>
        <w:rPr>
          <w:rFonts w:ascii="Calibri" w:eastAsia="Calibri" w:hAnsi="Calibri" w:cs="Calibri"/>
          <w:sz w:val="22"/>
          <w:szCs w:val="22"/>
        </w:rPr>
        <w:t xml:space="preserve">                                                                                                                                    Feb 2015 to Oct 2017</w:t>
      </w:r>
    </w:p>
    <w:p w14:paraId="7E0B3590" w14:textId="77777777" w:rsidR="003B2AF2" w:rsidRDefault="00000000">
      <w:pPr>
        <w:rPr>
          <w:rFonts w:ascii="Calibri" w:eastAsia="Calibri" w:hAnsi="Calibri" w:cs="Calibri"/>
          <w:sz w:val="22"/>
          <w:szCs w:val="22"/>
        </w:rPr>
      </w:pPr>
      <w:r>
        <w:rPr>
          <w:rFonts w:ascii="Calibri" w:eastAsia="Calibri" w:hAnsi="Calibri" w:cs="Calibri"/>
          <w:sz w:val="22"/>
          <w:szCs w:val="22"/>
        </w:rPr>
        <w:t>Database Environment:</w:t>
      </w:r>
      <w:r>
        <w:rPr>
          <w:rFonts w:ascii="Calibri" w:eastAsia="Calibri" w:hAnsi="Calibri" w:cs="Calibri"/>
          <w:sz w:val="22"/>
          <w:szCs w:val="22"/>
        </w:rPr>
        <w:tab/>
        <w:t xml:space="preserve">MSSQL 2005 </w:t>
      </w:r>
    </w:p>
    <w:p w14:paraId="0F12C795"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 xml:space="preserve">JD Edwards Enterprise One 8.1.1 </w:t>
      </w:r>
    </w:p>
    <w:p w14:paraId="5E7F52C1" w14:textId="77777777" w:rsidR="003B2AF2" w:rsidRDefault="00000000">
      <w:pPr>
        <w:rPr>
          <w:rFonts w:ascii="Calibri" w:eastAsia="Calibri" w:hAnsi="Calibri" w:cs="Calibri"/>
          <w:sz w:val="22"/>
          <w:szCs w:val="22"/>
        </w:rPr>
      </w:pPr>
      <w:r>
        <w:rPr>
          <w:rFonts w:ascii="Calibri" w:eastAsia="Calibri" w:hAnsi="Calibri" w:cs="Calibri"/>
          <w:sz w:val="22"/>
          <w:szCs w:val="22"/>
        </w:rPr>
        <w:t>Reporting tools</w:t>
      </w:r>
      <w:r>
        <w:rPr>
          <w:rFonts w:ascii="Calibri" w:eastAsia="Calibri" w:hAnsi="Calibri" w:cs="Calibri"/>
          <w:sz w:val="22"/>
          <w:szCs w:val="22"/>
        </w:rPr>
        <w:tab/>
        <w:t>Transform</w:t>
      </w:r>
    </w:p>
    <w:p w14:paraId="559695B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Responsible for Implementation, Enhancements and Production Support for Procurement, Sales &amp; Inventory modules</w:t>
      </w:r>
    </w:p>
    <w:p w14:paraId="0CFAAB5C"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Involve in New/Enhancement Business requirements and prepare the functional requirements.</w:t>
      </w:r>
    </w:p>
    <w:p w14:paraId="078C910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Coordinate with Onsite/offshore team and Build the customizations </w:t>
      </w:r>
    </w:p>
    <w:p w14:paraId="36A4CAF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and Supported on EDI related issues for Broyhill 850,855,810</w:t>
      </w:r>
    </w:p>
    <w:p w14:paraId="6B0BC850"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Designed and implemented Mexico Lane order to cash end to end process</w:t>
      </w:r>
    </w:p>
    <w:p w14:paraId="3E1089B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Trained Mexico users on Inventory management, Product Price, cost and Lane order process</w:t>
      </w:r>
    </w:p>
    <w:p w14:paraId="1B7F230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Supported Mexico production issues</w:t>
      </w:r>
    </w:p>
    <w:p w14:paraId="77702B5E"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Conduct Daily Issue tracking meeting</w:t>
      </w:r>
    </w:p>
    <w:p w14:paraId="253CB53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Assign the Production tickets to the team</w:t>
      </w:r>
    </w:p>
    <w:p w14:paraId="25004FB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Keep the Issue tracker up to date and pull the statistics/report of tickets resolved weekly, Monthly and quarterly based on each module and Member</w:t>
      </w:r>
    </w:p>
    <w:p w14:paraId="17FE6EA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Present the Status and Reports to Client management </w:t>
      </w:r>
    </w:p>
    <w:p w14:paraId="16E6DFD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Interact with Client management for Process improvement</w:t>
      </w:r>
    </w:p>
    <w:p w14:paraId="322634A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Responsible for requirements gathering, configuration in ERP, training the users </w:t>
      </w:r>
    </w:p>
    <w:p w14:paraId="7EBE42E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Business Process mapping in line with business requirements</w:t>
      </w:r>
    </w:p>
    <w:p w14:paraId="6418A0A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Identified the gaps in current business process and proposed solutions to fit the gaps in Product </w:t>
      </w:r>
    </w:p>
    <w:p w14:paraId="1FD73A1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Conduct user acceptance testing of the newly defined processes and interfaces involved </w:t>
      </w:r>
    </w:p>
    <w:p w14:paraId="1EDCA35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Responsible for unit testing of developed objects</w:t>
      </w:r>
    </w:p>
    <w:p w14:paraId="11739E7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SPOC for all the Sales order related issues</w:t>
      </w:r>
    </w:p>
    <w:p w14:paraId="1B933537"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SPOC for all Reporting tool (</w:t>
      </w:r>
      <w:proofErr w:type="spellStart"/>
      <w:r>
        <w:rPr>
          <w:rFonts w:ascii="Calibri" w:eastAsia="Calibri" w:hAnsi="Calibri" w:cs="Calibri"/>
          <w:color w:val="000000"/>
          <w:sz w:val="22"/>
          <w:szCs w:val="22"/>
        </w:rPr>
        <w:t>Covus</w:t>
      </w:r>
      <w:proofErr w:type="spellEnd"/>
      <w:r>
        <w:rPr>
          <w:rFonts w:ascii="Calibri" w:eastAsia="Calibri" w:hAnsi="Calibri" w:cs="Calibri"/>
          <w:color w:val="000000"/>
          <w:sz w:val="22"/>
          <w:szCs w:val="22"/>
        </w:rPr>
        <w:t>) related issues and maintenance</w:t>
      </w:r>
    </w:p>
    <w:p w14:paraId="796D4DBA"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Attend and conduct the team meetings to improve and implement the best practices</w:t>
      </w:r>
    </w:p>
    <w:p w14:paraId="714BD51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Ensure all requirements are mapped and desired results are achieved</w:t>
      </w:r>
    </w:p>
    <w:p w14:paraId="053B1C18"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Interact with End Users and solve the tickets</w:t>
      </w:r>
    </w:p>
    <w:p w14:paraId="47B16982"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Conduct user trainings to the team members</w:t>
      </w:r>
    </w:p>
    <w:p w14:paraId="7C29812E"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Support/coordinate with third party tools like World ship soft (UPS), Shipping solutions.</w:t>
      </w:r>
    </w:p>
    <w:p w14:paraId="5F4DC38F" w14:textId="77777777" w:rsidR="003B2AF2" w:rsidRDefault="003B2AF2">
      <w:pPr>
        <w:rPr>
          <w:rFonts w:ascii="Calibri" w:eastAsia="Calibri" w:hAnsi="Calibri" w:cs="Calibri"/>
          <w:sz w:val="22"/>
          <w:szCs w:val="22"/>
        </w:rPr>
      </w:pPr>
    </w:p>
    <w:p w14:paraId="45543CE9" w14:textId="77777777" w:rsidR="003B2AF2" w:rsidRDefault="00000000">
      <w:pPr>
        <w:rPr>
          <w:rFonts w:ascii="Calibri" w:eastAsia="Calibri" w:hAnsi="Calibri" w:cs="Calibri"/>
          <w:b/>
          <w:sz w:val="22"/>
          <w:szCs w:val="22"/>
        </w:rPr>
      </w:pPr>
      <w:r>
        <w:rPr>
          <w:rFonts w:ascii="Calibri" w:eastAsia="Calibri" w:hAnsi="Calibri" w:cs="Calibri"/>
          <w:b/>
          <w:sz w:val="22"/>
          <w:szCs w:val="22"/>
        </w:rPr>
        <w:t xml:space="preserve">Heritage Home group, NC                                                                                                               </w:t>
      </w:r>
    </w:p>
    <w:p w14:paraId="4BB18911" w14:textId="77777777" w:rsidR="003B2AF2" w:rsidRDefault="00000000">
      <w:pPr>
        <w:rPr>
          <w:rFonts w:ascii="Calibri" w:eastAsia="Calibri" w:hAnsi="Calibri" w:cs="Calibri"/>
          <w:sz w:val="22"/>
          <w:szCs w:val="22"/>
        </w:rPr>
      </w:pPr>
      <w:r>
        <w:rPr>
          <w:rFonts w:ascii="Calibri" w:eastAsia="Calibri" w:hAnsi="Calibri" w:cs="Calibri"/>
          <w:b/>
          <w:sz w:val="22"/>
          <w:szCs w:val="22"/>
        </w:rPr>
        <w:t>Client:</w:t>
      </w:r>
      <w:r>
        <w:rPr>
          <w:rFonts w:ascii="Calibri" w:eastAsia="Calibri" w:hAnsi="Calibri" w:cs="Calibri"/>
          <w:b/>
          <w:sz w:val="22"/>
          <w:szCs w:val="22"/>
        </w:rPr>
        <w:tab/>
      </w:r>
      <w:proofErr w:type="spellStart"/>
      <w:r>
        <w:rPr>
          <w:rFonts w:ascii="Calibri" w:eastAsia="Calibri" w:hAnsi="Calibri" w:cs="Calibri"/>
          <w:b/>
          <w:sz w:val="22"/>
          <w:szCs w:val="22"/>
        </w:rPr>
        <w:t>Henridon</w:t>
      </w:r>
      <w:proofErr w:type="spellEnd"/>
      <w:r>
        <w:rPr>
          <w:rFonts w:ascii="Calibri" w:eastAsia="Calibri" w:hAnsi="Calibri" w:cs="Calibri"/>
          <w:b/>
          <w:sz w:val="22"/>
          <w:szCs w:val="22"/>
        </w:rPr>
        <w:t xml:space="preserve"> and Drexel, USA</w:t>
      </w:r>
      <w:r>
        <w:rPr>
          <w:rFonts w:ascii="Calibri" w:eastAsia="Calibri" w:hAnsi="Calibri" w:cs="Calibri"/>
          <w:sz w:val="22"/>
          <w:szCs w:val="22"/>
        </w:rPr>
        <w:t xml:space="preserve"> </w:t>
      </w:r>
    </w:p>
    <w:p w14:paraId="74E42385" w14:textId="77777777" w:rsidR="003B2AF2" w:rsidRDefault="003B2AF2">
      <w:pPr>
        <w:rPr>
          <w:rFonts w:ascii="Calibri" w:eastAsia="Calibri" w:hAnsi="Calibri" w:cs="Calibri"/>
          <w:b/>
          <w:sz w:val="22"/>
          <w:szCs w:val="22"/>
        </w:rPr>
      </w:pPr>
    </w:p>
    <w:p w14:paraId="6F33970E" w14:textId="77777777" w:rsidR="003B2AF2" w:rsidRDefault="00000000">
      <w:pPr>
        <w:rPr>
          <w:rFonts w:ascii="Calibri" w:eastAsia="Calibri" w:hAnsi="Calibri" w:cs="Calibri"/>
          <w:b/>
          <w:sz w:val="22"/>
          <w:szCs w:val="22"/>
        </w:rPr>
      </w:pPr>
      <w:r>
        <w:rPr>
          <w:rFonts w:ascii="Calibri" w:eastAsia="Calibri" w:hAnsi="Calibri" w:cs="Calibri"/>
          <w:b/>
          <w:sz w:val="22"/>
          <w:szCs w:val="22"/>
          <w:u w:val="single"/>
        </w:rPr>
        <w:t>Project 7</w:t>
      </w:r>
      <w:r>
        <w:rPr>
          <w:rFonts w:ascii="Calibri" w:eastAsia="Calibri" w:hAnsi="Calibri" w:cs="Calibri"/>
          <w:b/>
          <w:sz w:val="22"/>
          <w:szCs w:val="22"/>
        </w:rPr>
        <w:t xml:space="preserve">:                                                                                                                                        </w:t>
      </w:r>
      <w:r>
        <w:rPr>
          <w:rFonts w:ascii="Calibri" w:eastAsia="Calibri" w:hAnsi="Calibri" w:cs="Calibri"/>
          <w:sz w:val="22"/>
          <w:szCs w:val="22"/>
        </w:rPr>
        <w:t>Feb 2015 to Jan 2019</w:t>
      </w:r>
    </w:p>
    <w:p w14:paraId="2936EA1A" w14:textId="77777777" w:rsidR="003B2AF2" w:rsidRDefault="003B2AF2">
      <w:pPr>
        <w:rPr>
          <w:rFonts w:ascii="Calibri" w:eastAsia="Calibri" w:hAnsi="Calibri" w:cs="Calibri"/>
          <w:sz w:val="22"/>
          <w:szCs w:val="22"/>
        </w:rPr>
      </w:pPr>
    </w:p>
    <w:p w14:paraId="3ABF9E38" w14:textId="77777777" w:rsidR="003B2AF2" w:rsidRDefault="00000000">
      <w:pPr>
        <w:rPr>
          <w:rFonts w:ascii="Calibri" w:eastAsia="Calibri" w:hAnsi="Calibri" w:cs="Calibri"/>
          <w:sz w:val="22"/>
          <w:szCs w:val="22"/>
        </w:rPr>
      </w:pPr>
      <w:r>
        <w:rPr>
          <w:rFonts w:ascii="Calibri" w:eastAsia="Calibri" w:hAnsi="Calibri" w:cs="Calibri"/>
          <w:sz w:val="22"/>
          <w:szCs w:val="22"/>
        </w:rPr>
        <w:t>Database Environment:</w:t>
      </w:r>
      <w:r>
        <w:rPr>
          <w:rFonts w:ascii="Calibri" w:eastAsia="Calibri" w:hAnsi="Calibri" w:cs="Calibri"/>
          <w:sz w:val="22"/>
          <w:szCs w:val="22"/>
        </w:rPr>
        <w:tab/>
        <w:t>MSSQL 2005</w:t>
      </w:r>
    </w:p>
    <w:p w14:paraId="64259BB7"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JD Edwards Enterprise One 8.0 Support and Enhancements</w:t>
      </w:r>
    </w:p>
    <w:p w14:paraId="11D39F5D" w14:textId="77777777" w:rsidR="003B2AF2" w:rsidRDefault="00000000">
      <w:pPr>
        <w:rPr>
          <w:rFonts w:ascii="Calibri" w:eastAsia="Calibri" w:hAnsi="Calibri" w:cs="Calibri"/>
          <w:sz w:val="22"/>
          <w:szCs w:val="22"/>
        </w:rPr>
      </w:pPr>
      <w:r>
        <w:rPr>
          <w:rFonts w:ascii="Calibri" w:eastAsia="Calibri" w:hAnsi="Calibri" w:cs="Calibri"/>
          <w:sz w:val="22"/>
          <w:szCs w:val="22"/>
        </w:rPr>
        <w:t>Reporting tools</w:t>
      </w:r>
      <w:r>
        <w:rPr>
          <w:rFonts w:ascii="Calibri" w:eastAsia="Calibri" w:hAnsi="Calibri" w:cs="Calibri"/>
          <w:sz w:val="22"/>
          <w:szCs w:val="22"/>
        </w:rPr>
        <w:tab/>
        <w:t>Create forms</w:t>
      </w:r>
    </w:p>
    <w:p w14:paraId="7E956B2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Responsible for Implementation, Enhancements and Production Support for Procurement, Sales &amp; Inventory modules</w:t>
      </w:r>
    </w:p>
    <w:p w14:paraId="453BC19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Involve in New/Enhancement Business requirements and prepare the functional requirements.</w:t>
      </w:r>
    </w:p>
    <w:p w14:paraId="207F3173"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Coordinate with Onsite/offshore team and Build the customizations</w:t>
      </w:r>
    </w:p>
    <w:p w14:paraId="4A98CFF5"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Conduct Daily Issue tracking meeting</w:t>
      </w:r>
    </w:p>
    <w:p w14:paraId="636ED945"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lastRenderedPageBreak/>
        <w:t>Assign the Production tickets to the team</w:t>
      </w:r>
    </w:p>
    <w:p w14:paraId="2E922228"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Keep the Issue tracker up to date and pull the statistics/report of tickets resolved weekly, Monthly and quarterly based on each module and Member</w:t>
      </w:r>
    </w:p>
    <w:p w14:paraId="37351633"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Present the Status and Reports to Client management </w:t>
      </w:r>
    </w:p>
    <w:p w14:paraId="0AA168D0"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Interact with Client management for Process improvement</w:t>
      </w:r>
    </w:p>
    <w:p w14:paraId="6D3EB592"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Responsible for requirements gathering, configuration in ERP, training the users </w:t>
      </w:r>
    </w:p>
    <w:p w14:paraId="19C8A338"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Business Process mapping in line with business requirements</w:t>
      </w:r>
    </w:p>
    <w:p w14:paraId="412A548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Identified the gaps in current business process and proposed solutions to fit the gaps in Product </w:t>
      </w:r>
    </w:p>
    <w:p w14:paraId="0FF91623"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Conduct user acceptance testing of the newly defined processes and interfaces involved </w:t>
      </w:r>
    </w:p>
    <w:p w14:paraId="61D2E972"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SPOC for all Reporting tool (Create forms) related issues and maintenance</w:t>
      </w:r>
    </w:p>
    <w:p w14:paraId="7352A51C"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Responsible for end of the day processing</w:t>
      </w:r>
    </w:p>
    <w:p w14:paraId="44951630"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Responsible for End-to-End testing (Integration, Regression and UAT) of Enhancements and Customizations</w:t>
      </w:r>
    </w:p>
    <w:p w14:paraId="26810263"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Attend and conduct the team meetings to improve and implement the best practices</w:t>
      </w:r>
    </w:p>
    <w:p w14:paraId="3E45465D"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Ensure all requirements are mapped and desired results are achieved</w:t>
      </w:r>
    </w:p>
    <w:p w14:paraId="02A932AF"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Interact with End Users and solve the tickets</w:t>
      </w:r>
    </w:p>
    <w:p w14:paraId="300A0F55"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Conduct user trainings to the team members</w:t>
      </w:r>
    </w:p>
    <w:p w14:paraId="0CFB0CB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Support/coordinate with third party tools like Sales force, </w:t>
      </w:r>
      <w:proofErr w:type="spellStart"/>
      <w:r>
        <w:rPr>
          <w:rFonts w:ascii="Calibri" w:eastAsia="Calibri" w:hAnsi="Calibri" w:cs="Calibri"/>
          <w:color w:val="000000"/>
          <w:sz w:val="22"/>
          <w:szCs w:val="22"/>
        </w:rPr>
        <w:t>Microd</w:t>
      </w:r>
      <w:proofErr w:type="spellEnd"/>
      <w:r>
        <w:rPr>
          <w:rFonts w:ascii="Calibri" w:eastAsia="Calibri" w:hAnsi="Calibri" w:cs="Calibri"/>
          <w:color w:val="000000"/>
          <w:sz w:val="22"/>
          <w:szCs w:val="22"/>
        </w:rPr>
        <w:t xml:space="preserve"> </w:t>
      </w:r>
    </w:p>
    <w:p w14:paraId="1623BB5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Provide the guidelines/protocols to the new team members</w:t>
      </w:r>
    </w:p>
    <w:p w14:paraId="73D70A43" w14:textId="77777777" w:rsidR="003B2AF2" w:rsidRDefault="003B2AF2">
      <w:pPr>
        <w:rPr>
          <w:rFonts w:ascii="Calibri" w:eastAsia="Calibri" w:hAnsi="Calibri" w:cs="Calibri"/>
          <w:sz w:val="22"/>
          <w:szCs w:val="22"/>
        </w:rPr>
      </w:pPr>
    </w:p>
    <w:p w14:paraId="1BB1B0BE" w14:textId="77777777" w:rsidR="003B2AF2" w:rsidRDefault="00000000">
      <w:pPr>
        <w:rPr>
          <w:rFonts w:ascii="Calibri" w:eastAsia="Calibri" w:hAnsi="Calibri" w:cs="Calibri"/>
          <w:b/>
          <w:sz w:val="22"/>
          <w:szCs w:val="22"/>
        </w:rPr>
      </w:pPr>
      <w:r>
        <w:rPr>
          <w:rFonts w:ascii="Calibri" w:eastAsia="Calibri" w:hAnsi="Calibri" w:cs="Calibri"/>
          <w:b/>
          <w:sz w:val="22"/>
          <w:szCs w:val="22"/>
        </w:rPr>
        <w:t>Health Care Firms</w:t>
      </w:r>
    </w:p>
    <w:p w14:paraId="0AD61B01" w14:textId="77777777" w:rsidR="003B2AF2" w:rsidRDefault="00000000">
      <w:pPr>
        <w:rPr>
          <w:rFonts w:ascii="Calibri" w:eastAsia="Calibri" w:hAnsi="Calibri" w:cs="Calibri"/>
          <w:b/>
          <w:sz w:val="22"/>
          <w:szCs w:val="22"/>
        </w:rPr>
      </w:pPr>
      <w:r>
        <w:rPr>
          <w:rFonts w:ascii="Calibri" w:eastAsia="Calibri" w:hAnsi="Calibri" w:cs="Calibri"/>
          <w:b/>
          <w:sz w:val="22"/>
          <w:szCs w:val="22"/>
        </w:rPr>
        <w:t>Client:</w:t>
      </w:r>
      <w:r>
        <w:rPr>
          <w:rFonts w:ascii="Calibri" w:eastAsia="Calibri" w:hAnsi="Calibri" w:cs="Calibri"/>
          <w:b/>
          <w:sz w:val="22"/>
          <w:szCs w:val="22"/>
        </w:rPr>
        <w:tab/>
        <w:t>Major US Health Care (2 Client Project)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December 2009 to August 2011</w:t>
      </w:r>
    </w:p>
    <w:p w14:paraId="52D6AEC2" w14:textId="77777777" w:rsidR="003B2AF2" w:rsidRDefault="00000000">
      <w:pPr>
        <w:rPr>
          <w:rFonts w:ascii="Calibri" w:eastAsia="Calibri" w:hAnsi="Calibri" w:cs="Calibri"/>
          <w:sz w:val="22"/>
          <w:szCs w:val="22"/>
        </w:rPr>
      </w:pPr>
      <w:r>
        <w:rPr>
          <w:rFonts w:ascii="Calibri" w:eastAsia="Calibri" w:hAnsi="Calibri" w:cs="Calibri"/>
          <w:sz w:val="22"/>
          <w:szCs w:val="22"/>
        </w:rPr>
        <w:t>Database Environment:</w:t>
      </w:r>
      <w:r>
        <w:rPr>
          <w:rFonts w:ascii="Calibri" w:eastAsia="Calibri" w:hAnsi="Calibri" w:cs="Calibri"/>
          <w:sz w:val="22"/>
          <w:szCs w:val="22"/>
        </w:rPr>
        <w:tab/>
        <w:t>Oracle 11, DB2</w:t>
      </w:r>
    </w:p>
    <w:p w14:paraId="10FB2790"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 xml:space="preserve">Linux and Windows, Informatica, IBM </w:t>
      </w:r>
      <w:proofErr w:type="spellStart"/>
      <w:r>
        <w:rPr>
          <w:rFonts w:ascii="Calibri" w:eastAsia="Calibri" w:hAnsi="Calibri" w:cs="Calibri"/>
          <w:sz w:val="22"/>
          <w:szCs w:val="22"/>
        </w:rPr>
        <w:t>InfoSphere</w:t>
      </w:r>
      <w:proofErr w:type="spellEnd"/>
      <w:r>
        <w:rPr>
          <w:rFonts w:ascii="Calibri" w:eastAsia="Calibri" w:hAnsi="Calibri" w:cs="Calibri"/>
          <w:sz w:val="22"/>
          <w:szCs w:val="22"/>
        </w:rPr>
        <w:t xml:space="preserve"> Information Server 8.1</w:t>
      </w:r>
    </w:p>
    <w:p w14:paraId="0E29860C" w14:textId="77777777" w:rsidR="003B2AF2" w:rsidRDefault="003B2AF2">
      <w:pPr>
        <w:rPr>
          <w:rFonts w:ascii="Calibri" w:eastAsia="Calibri" w:hAnsi="Calibri" w:cs="Calibri"/>
          <w:sz w:val="22"/>
          <w:szCs w:val="22"/>
        </w:rPr>
      </w:pPr>
    </w:p>
    <w:p w14:paraId="6A083FD1"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Led the team of 10 members, helped them solving technical problems with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administration point of view, prepared the daily and weekly status reports</w:t>
      </w:r>
    </w:p>
    <w:p w14:paraId="59851D60"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Involved in Project plan discussions</w:t>
      </w:r>
    </w:p>
    <w:p w14:paraId="62C4CDA8"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Informatica to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Job migration design and Estimations </w:t>
      </w:r>
    </w:p>
    <w:p w14:paraId="33128172"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Prepared Estimation documents which will give the input to Project plan</w:t>
      </w:r>
    </w:p>
    <w:p w14:paraId="67FCBCF7"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Implemented Sequencer jobs and reviewed the Jobs.</w:t>
      </w:r>
    </w:p>
    <w:p w14:paraId="65EA45AA"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Organized the code review calls with Client and shared the feedback with the team</w:t>
      </w:r>
    </w:p>
    <w:p w14:paraId="677F8736"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Issue tracker to resolve the technical issues </w:t>
      </w:r>
    </w:p>
    <w:p w14:paraId="22731782"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Documented the issues and the respective solutions</w:t>
      </w:r>
    </w:p>
    <w:p w14:paraId="3459977D"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Created review templates</w:t>
      </w:r>
    </w:p>
    <w:p w14:paraId="6C157844"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server connectivity issues </w:t>
      </w:r>
    </w:p>
    <w:p w14:paraId="0EB3AB16"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resolving technical issues like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connectivity, Database access with on-site team</w:t>
      </w:r>
    </w:p>
    <w:p w14:paraId="1DB73181"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Installed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8.1 on offshore environment</w:t>
      </w:r>
    </w:p>
    <w:p w14:paraId="17F2D26B" w14:textId="77777777" w:rsidR="003B2AF2" w:rsidRDefault="00000000">
      <w:pPr>
        <w:numPr>
          <w:ilvl w:val="0"/>
          <w:numId w:val="1"/>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Installed fix packs and rollup patches to replicate the client’s environment </w:t>
      </w:r>
    </w:p>
    <w:p w14:paraId="597F2152" w14:textId="77777777" w:rsidR="003B2AF2" w:rsidRDefault="003B2AF2">
      <w:pPr>
        <w:rPr>
          <w:rFonts w:ascii="Calibri" w:eastAsia="Calibri" w:hAnsi="Calibri" w:cs="Calibri"/>
          <w:sz w:val="22"/>
          <w:szCs w:val="22"/>
        </w:rPr>
      </w:pPr>
    </w:p>
    <w:p w14:paraId="7D2E2771" w14:textId="77777777" w:rsidR="003B2AF2" w:rsidRDefault="003B2AF2">
      <w:pPr>
        <w:rPr>
          <w:rFonts w:ascii="Calibri" w:eastAsia="Calibri" w:hAnsi="Calibri" w:cs="Calibri"/>
          <w:sz w:val="22"/>
          <w:szCs w:val="22"/>
        </w:rPr>
      </w:pPr>
    </w:p>
    <w:p w14:paraId="6EAC2664" w14:textId="77777777" w:rsidR="003B2AF2" w:rsidRDefault="00000000">
      <w:pPr>
        <w:rPr>
          <w:rFonts w:ascii="Calibri" w:eastAsia="Calibri" w:hAnsi="Calibri" w:cs="Calibri"/>
          <w:b/>
          <w:sz w:val="22"/>
          <w:szCs w:val="22"/>
        </w:rPr>
      </w:pPr>
      <w:r>
        <w:rPr>
          <w:rFonts w:ascii="Calibri" w:eastAsia="Calibri" w:hAnsi="Calibri" w:cs="Calibri"/>
          <w:b/>
          <w:sz w:val="22"/>
          <w:szCs w:val="22"/>
        </w:rPr>
        <w:t xml:space="preserve">Leading USA Airlines, Texas, USA (Onsite/offshore) </w:t>
      </w:r>
    </w:p>
    <w:p w14:paraId="5D49AC68" w14:textId="77777777" w:rsidR="003B2AF2" w:rsidRDefault="00000000">
      <w:pPr>
        <w:rPr>
          <w:rFonts w:ascii="Calibri" w:eastAsia="Calibri" w:hAnsi="Calibri" w:cs="Calibri"/>
          <w:sz w:val="22"/>
          <w:szCs w:val="22"/>
        </w:rPr>
      </w:pPr>
      <w:r>
        <w:rPr>
          <w:rFonts w:ascii="Calibri" w:eastAsia="Calibri" w:hAnsi="Calibri" w:cs="Calibri"/>
          <w:b/>
          <w:sz w:val="22"/>
          <w:szCs w:val="22"/>
        </w:rPr>
        <w:t>Client:</w:t>
      </w:r>
      <w:r>
        <w:rPr>
          <w:rFonts w:ascii="Calibri" w:eastAsia="Calibri" w:hAnsi="Calibri" w:cs="Calibri"/>
          <w:b/>
          <w:sz w:val="22"/>
          <w:szCs w:val="22"/>
        </w:rPr>
        <w:tab/>
        <w:t>Leading USA Airlines, USA</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Sept 2011 to Dec 2012</w:t>
      </w:r>
    </w:p>
    <w:p w14:paraId="6E680924" w14:textId="77777777" w:rsidR="003B2AF2" w:rsidRDefault="003B2AF2">
      <w:pPr>
        <w:rPr>
          <w:rFonts w:ascii="Calibri" w:eastAsia="Calibri" w:hAnsi="Calibri" w:cs="Calibri"/>
          <w:b/>
          <w:sz w:val="22"/>
          <w:szCs w:val="22"/>
        </w:rPr>
      </w:pPr>
    </w:p>
    <w:p w14:paraId="2833917B" w14:textId="77777777" w:rsidR="003B2AF2" w:rsidRDefault="00000000">
      <w:pPr>
        <w:rPr>
          <w:rFonts w:ascii="Calibri" w:eastAsia="Calibri" w:hAnsi="Calibri" w:cs="Calibri"/>
          <w:sz w:val="22"/>
          <w:szCs w:val="22"/>
        </w:rPr>
      </w:pPr>
      <w:r>
        <w:rPr>
          <w:rFonts w:ascii="Calibri" w:eastAsia="Calibri" w:hAnsi="Calibri" w:cs="Calibri"/>
          <w:sz w:val="22"/>
          <w:szCs w:val="22"/>
        </w:rPr>
        <w:t>Database Environment:</w:t>
      </w:r>
      <w:r>
        <w:rPr>
          <w:rFonts w:ascii="Calibri" w:eastAsia="Calibri" w:hAnsi="Calibri" w:cs="Calibri"/>
          <w:sz w:val="22"/>
          <w:szCs w:val="22"/>
        </w:rPr>
        <w:tab/>
        <w:t>Oracle 11, DB2</w:t>
      </w:r>
    </w:p>
    <w:p w14:paraId="5D60E8A2"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 xml:space="preserve">Linux, Windows 2003 server, IBM </w:t>
      </w:r>
      <w:proofErr w:type="spellStart"/>
      <w:r>
        <w:rPr>
          <w:rFonts w:ascii="Calibri" w:eastAsia="Calibri" w:hAnsi="Calibri" w:cs="Calibri"/>
          <w:sz w:val="22"/>
          <w:szCs w:val="22"/>
        </w:rPr>
        <w:t>InfoSphere</w:t>
      </w:r>
      <w:proofErr w:type="spellEnd"/>
      <w:r>
        <w:rPr>
          <w:rFonts w:ascii="Calibri" w:eastAsia="Calibri" w:hAnsi="Calibri" w:cs="Calibri"/>
          <w:sz w:val="22"/>
          <w:szCs w:val="22"/>
        </w:rPr>
        <w:t xml:space="preserve"> Information Server 8.5</w:t>
      </w:r>
    </w:p>
    <w:p w14:paraId="69C97D98" w14:textId="77777777" w:rsidR="003B2AF2" w:rsidRDefault="003B2AF2">
      <w:pPr>
        <w:rPr>
          <w:rFonts w:ascii="Calibri" w:eastAsia="Calibri" w:hAnsi="Calibri" w:cs="Calibri"/>
          <w:sz w:val="22"/>
          <w:szCs w:val="22"/>
        </w:rPr>
      </w:pPr>
    </w:p>
    <w:p w14:paraId="71E41BE3"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Involved in Architecture design for BG &amp; MWB Implementation</w:t>
      </w:r>
    </w:p>
    <w:p w14:paraId="570ED457"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Implemented Business Glossary taxonomy, Categories, Vocabulary, terms and Assets  </w:t>
      </w:r>
    </w:p>
    <w:p w14:paraId="6EF4F7A0"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Configured and implemented Automatic Asset mapping tool. Trained the customer on the same.</w:t>
      </w:r>
    </w:p>
    <w:p w14:paraId="46CCB627"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Configured IBM </w:t>
      </w:r>
      <w:proofErr w:type="spellStart"/>
      <w:r>
        <w:rPr>
          <w:rFonts w:ascii="Calibri" w:eastAsia="Calibri" w:hAnsi="Calibri" w:cs="Calibri"/>
          <w:color w:val="000000"/>
          <w:sz w:val="22"/>
          <w:szCs w:val="22"/>
        </w:rPr>
        <w:t>InfoSphere</w:t>
      </w:r>
      <w:proofErr w:type="spellEnd"/>
      <w:r>
        <w:rPr>
          <w:rFonts w:ascii="Calibri" w:eastAsia="Calibri" w:hAnsi="Calibri" w:cs="Calibri"/>
          <w:color w:val="000000"/>
          <w:sz w:val="22"/>
          <w:szCs w:val="22"/>
        </w:rPr>
        <w:t xml:space="preserve"> Information Server v8.1.2 and conducted Knowledge Transfer session to the American Airlines IT team on installation process and associated administrative procedures.</w:t>
      </w:r>
    </w:p>
    <w:p w14:paraId="3674C7EA"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Mentored American Airlines Team on IBM </w:t>
      </w:r>
      <w:proofErr w:type="spellStart"/>
      <w:r>
        <w:rPr>
          <w:rFonts w:ascii="Calibri" w:eastAsia="Calibri" w:hAnsi="Calibri" w:cs="Calibri"/>
          <w:color w:val="000000"/>
          <w:sz w:val="22"/>
          <w:szCs w:val="22"/>
        </w:rPr>
        <w:t>InfoSphere</w:t>
      </w:r>
      <w:proofErr w:type="spellEnd"/>
      <w:r>
        <w:rPr>
          <w:rFonts w:ascii="Calibri" w:eastAsia="Calibri" w:hAnsi="Calibri" w:cs="Calibri"/>
          <w:color w:val="000000"/>
          <w:sz w:val="22"/>
          <w:szCs w:val="22"/>
        </w:rPr>
        <w:t xml:space="preserve"> Business Glossary, Creation of taxonomy, Categories, Vocabulary, terms and Assets  </w:t>
      </w:r>
    </w:p>
    <w:p w14:paraId="39263C5E"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Developed </w:t>
      </w:r>
      <w:proofErr w:type="spellStart"/>
      <w:r>
        <w:rPr>
          <w:rFonts w:ascii="Calibri" w:eastAsia="Calibri" w:hAnsi="Calibri" w:cs="Calibri"/>
          <w:color w:val="000000"/>
          <w:sz w:val="22"/>
          <w:szCs w:val="22"/>
        </w:rPr>
        <w:t>InfoSphere</w:t>
      </w:r>
      <w:proofErr w:type="spellEnd"/>
      <w:r>
        <w:rPr>
          <w:rFonts w:ascii="Calibri" w:eastAsia="Calibri" w:hAnsi="Calibri" w:cs="Calibri"/>
          <w:color w:val="000000"/>
          <w:sz w:val="22"/>
          <w:szCs w:val="22"/>
        </w:rPr>
        <w:t xml:space="preserve"> Business glossary Standard Practices.</w:t>
      </w:r>
    </w:p>
    <w:p w14:paraId="0AE6AC42"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Designed and Implemented LDAP and Native connector configuration</w:t>
      </w:r>
    </w:p>
    <w:p w14:paraId="4E6B05BD"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Provided Information Server Administration.</w:t>
      </w:r>
    </w:p>
    <w:p w14:paraId="7AC8127A" w14:textId="77777777" w:rsidR="003B2AF2" w:rsidRDefault="003B2AF2">
      <w:pPr>
        <w:rPr>
          <w:rFonts w:ascii="Calibri" w:eastAsia="Calibri" w:hAnsi="Calibri" w:cs="Calibri"/>
          <w:sz w:val="22"/>
          <w:szCs w:val="22"/>
        </w:rPr>
      </w:pPr>
    </w:p>
    <w:p w14:paraId="6879C4F5" w14:textId="77777777" w:rsidR="003B2AF2" w:rsidRDefault="003B2AF2">
      <w:pPr>
        <w:rPr>
          <w:rFonts w:ascii="Calibri" w:eastAsia="Calibri" w:hAnsi="Calibri" w:cs="Calibri"/>
          <w:sz w:val="22"/>
          <w:szCs w:val="22"/>
        </w:rPr>
      </w:pPr>
    </w:p>
    <w:p w14:paraId="2285E7E9" w14:textId="77777777" w:rsidR="003B2AF2" w:rsidRDefault="00000000">
      <w:pPr>
        <w:rPr>
          <w:rFonts w:ascii="Calibri" w:eastAsia="Calibri" w:hAnsi="Calibri" w:cs="Calibri"/>
          <w:b/>
          <w:sz w:val="22"/>
          <w:szCs w:val="22"/>
        </w:rPr>
      </w:pPr>
      <w:r>
        <w:rPr>
          <w:rFonts w:ascii="Calibri" w:eastAsia="Calibri" w:hAnsi="Calibri" w:cs="Calibri"/>
          <w:b/>
          <w:sz w:val="22"/>
          <w:szCs w:val="22"/>
        </w:rPr>
        <w:t xml:space="preserve">Leading Middle East Airlines, Abu Dhabi, UAE (Onsite/offshore) </w:t>
      </w:r>
    </w:p>
    <w:p w14:paraId="061EA79F" w14:textId="4B40F35B" w:rsidR="003B2AF2" w:rsidRDefault="00000000">
      <w:pPr>
        <w:rPr>
          <w:rFonts w:ascii="Calibri" w:eastAsia="Calibri" w:hAnsi="Calibri" w:cs="Calibri"/>
          <w:sz w:val="22"/>
          <w:szCs w:val="22"/>
        </w:rPr>
      </w:pPr>
      <w:r>
        <w:rPr>
          <w:rFonts w:ascii="Calibri" w:eastAsia="Calibri" w:hAnsi="Calibri" w:cs="Calibri"/>
          <w:b/>
          <w:sz w:val="22"/>
          <w:szCs w:val="22"/>
        </w:rPr>
        <w:t>Client:</w:t>
      </w:r>
      <w:r>
        <w:rPr>
          <w:rFonts w:ascii="Calibri" w:eastAsia="Calibri" w:hAnsi="Calibri" w:cs="Calibri"/>
          <w:b/>
          <w:sz w:val="22"/>
          <w:szCs w:val="22"/>
        </w:rPr>
        <w:tab/>
      </w:r>
      <w:r w:rsidR="00AF291D">
        <w:rPr>
          <w:rFonts w:ascii="Calibri" w:eastAsia="Calibri" w:hAnsi="Calibri" w:cs="Calibri"/>
          <w:b/>
          <w:sz w:val="22"/>
          <w:szCs w:val="22"/>
        </w:rPr>
        <w:t>Etihad Airways</w:t>
      </w:r>
      <w:r>
        <w:rPr>
          <w:rFonts w:ascii="Calibri" w:eastAsia="Calibri" w:hAnsi="Calibri" w:cs="Calibri"/>
          <w:b/>
          <w:sz w:val="22"/>
          <w:szCs w:val="22"/>
        </w:rPr>
        <w:t>, U</w:t>
      </w:r>
      <w:r w:rsidR="00AF291D">
        <w:rPr>
          <w:rFonts w:ascii="Calibri" w:eastAsia="Calibri" w:hAnsi="Calibri" w:cs="Calibri"/>
          <w:b/>
          <w:sz w:val="22"/>
          <w:szCs w:val="22"/>
        </w:rPr>
        <w:t>AE</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Dec 2012 to Feb 2013</w:t>
      </w:r>
    </w:p>
    <w:p w14:paraId="6111274C" w14:textId="77777777" w:rsidR="003B2AF2" w:rsidRDefault="003B2AF2">
      <w:pPr>
        <w:rPr>
          <w:rFonts w:ascii="Calibri" w:eastAsia="Calibri" w:hAnsi="Calibri" w:cs="Calibri"/>
          <w:b/>
          <w:sz w:val="22"/>
          <w:szCs w:val="22"/>
        </w:rPr>
      </w:pPr>
    </w:p>
    <w:p w14:paraId="6A1D72B6" w14:textId="77777777" w:rsidR="003B2AF2" w:rsidRDefault="00000000">
      <w:pPr>
        <w:rPr>
          <w:rFonts w:ascii="Calibri" w:eastAsia="Calibri" w:hAnsi="Calibri" w:cs="Calibri"/>
          <w:sz w:val="22"/>
          <w:szCs w:val="22"/>
        </w:rPr>
      </w:pPr>
      <w:r>
        <w:rPr>
          <w:rFonts w:ascii="Calibri" w:eastAsia="Calibri" w:hAnsi="Calibri" w:cs="Calibri"/>
          <w:sz w:val="22"/>
          <w:szCs w:val="22"/>
        </w:rPr>
        <w:t>Database Environment:</w:t>
      </w:r>
      <w:r>
        <w:rPr>
          <w:rFonts w:ascii="Calibri" w:eastAsia="Calibri" w:hAnsi="Calibri" w:cs="Calibri"/>
          <w:sz w:val="22"/>
          <w:szCs w:val="22"/>
        </w:rPr>
        <w:tab/>
        <w:t>Oracle 11C, DB2</w:t>
      </w:r>
    </w:p>
    <w:p w14:paraId="06C6A3BC"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 xml:space="preserve">Linux, Windows 2003 server, IBM </w:t>
      </w:r>
      <w:proofErr w:type="spellStart"/>
      <w:r>
        <w:rPr>
          <w:rFonts w:ascii="Calibri" w:eastAsia="Calibri" w:hAnsi="Calibri" w:cs="Calibri"/>
          <w:sz w:val="22"/>
          <w:szCs w:val="22"/>
        </w:rPr>
        <w:t>InfoSphere</w:t>
      </w:r>
      <w:proofErr w:type="spellEnd"/>
      <w:r>
        <w:rPr>
          <w:rFonts w:ascii="Calibri" w:eastAsia="Calibri" w:hAnsi="Calibri" w:cs="Calibri"/>
          <w:sz w:val="22"/>
          <w:szCs w:val="22"/>
        </w:rPr>
        <w:t xml:space="preserve"> Information Server 8.7</w:t>
      </w:r>
    </w:p>
    <w:p w14:paraId="0D842131" w14:textId="77777777" w:rsidR="003B2AF2" w:rsidRDefault="003B2AF2">
      <w:pPr>
        <w:rPr>
          <w:rFonts w:ascii="Calibri" w:eastAsia="Calibri" w:hAnsi="Calibri" w:cs="Calibri"/>
          <w:sz w:val="22"/>
          <w:szCs w:val="22"/>
        </w:rPr>
      </w:pPr>
    </w:p>
    <w:p w14:paraId="20FA09A1" w14:textId="6DDBBC3A" w:rsidR="003B2AF2" w:rsidRDefault="00000000">
      <w:pPr>
        <w:numPr>
          <w:ilvl w:val="0"/>
          <w:numId w:val="2"/>
        </w:numPr>
        <w:tabs>
          <w:tab w:val="left" w:pos="360"/>
        </w:tabs>
        <w:rPr>
          <w:rFonts w:ascii="Calibri" w:eastAsia="Calibri" w:hAnsi="Calibri" w:cs="Calibri"/>
          <w:sz w:val="22"/>
          <w:szCs w:val="22"/>
        </w:rPr>
      </w:pPr>
      <w:r>
        <w:rPr>
          <w:rFonts w:ascii="Calibri" w:eastAsia="Calibri" w:hAnsi="Calibri" w:cs="Calibri"/>
          <w:sz w:val="22"/>
          <w:szCs w:val="22"/>
        </w:rPr>
        <w:t xml:space="preserve">Involved in </w:t>
      </w:r>
      <w:r w:rsidR="000556E8">
        <w:rPr>
          <w:rFonts w:ascii="Calibri" w:eastAsia="Calibri" w:hAnsi="Calibri" w:cs="Calibri"/>
          <w:sz w:val="22"/>
          <w:szCs w:val="22"/>
        </w:rPr>
        <w:t>architectural</w:t>
      </w:r>
      <w:r>
        <w:rPr>
          <w:rFonts w:ascii="Calibri" w:eastAsia="Calibri" w:hAnsi="Calibri" w:cs="Calibri"/>
          <w:sz w:val="22"/>
          <w:szCs w:val="22"/>
        </w:rPr>
        <w:t xml:space="preserve"> design </w:t>
      </w:r>
      <w:r w:rsidR="000556E8">
        <w:rPr>
          <w:rFonts w:ascii="Calibri" w:eastAsia="Calibri" w:hAnsi="Calibri" w:cs="Calibri"/>
          <w:sz w:val="22"/>
          <w:szCs w:val="22"/>
        </w:rPr>
        <w:t xml:space="preserve">and Implementation of </w:t>
      </w:r>
      <w:r w:rsidR="000556E8" w:rsidRPr="000556E8">
        <w:rPr>
          <w:rFonts w:ascii="Calibri" w:eastAsia="Calibri" w:hAnsi="Calibri" w:cs="Calibri"/>
          <w:sz w:val="22"/>
          <w:szCs w:val="22"/>
        </w:rPr>
        <w:t>Information server 8.7 with WAS cluster and Metadata on Oracle RAC with Engine tier high availability</w:t>
      </w:r>
    </w:p>
    <w:p w14:paraId="313083E2" w14:textId="77777777" w:rsidR="000556E8" w:rsidRPr="000556E8" w:rsidRDefault="000556E8" w:rsidP="000556E8">
      <w:pPr>
        <w:numPr>
          <w:ilvl w:val="0"/>
          <w:numId w:val="2"/>
        </w:numPr>
        <w:tabs>
          <w:tab w:val="left" w:pos="360"/>
        </w:tabs>
        <w:rPr>
          <w:rFonts w:ascii="Calibri" w:eastAsia="Calibri" w:hAnsi="Calibri" w:cs="Calibri"/>
          <w:sz w:val="22"/>
          <w:szCs w:val="22"/>
        </w:rPr>
      </w:pPr>
      <w:r w:rsidRPr="000556E8">
        <w:rPr>
          <w:rFonts w:ascii="Calibri" w:eastAsia="Calibri" w:hAnsi="Calibri" w:cs="Calibri"/>
          <w:sz w:val="22"/>
          <w:szCs w:val="22"/>
        </w:rPr>
        <w:t xml:space="preserve">Prepared Installation document and trained Client resources </w:t>
      </w:r>
    </w:p>
    <w:p w14:paraId="2D4048CC" w14:textId="77777777" w:rsidR="000556E8" w:rsidRPr="000556E8" w:rsidRDefault="000556E8" w:rsidP="000556E8">
      <w:pPr>
        <w:numPr>
          <w:ilvl w:val="0"/>
          <w:numId w:val="2"/>
        </w:numPr>
        <w:tabs>
          <w:tab w:val="left" w:pos="360"/>
        </w:tabs>
        <w:rPr>
          <w:rFonts w:ascii="Calibri" w:eastAsia="Calibri" w:hAnsi="Calibri" w:cs="Calibri"/>
          <w:sz w:val="22"/>
          <w:szCs w:val="22"/>
        </w:rPr>
      </w:pPr>
      <w:r w:rsidRPr="000556E8">
        <w:rPr>
          <w:rFonts w:ascii="Calibri" w:eastAsia="Calibri" w:hAnsi="Calibri" w:cs="Calibri"/>
          <w:sz w:val="22"/>
          <w:szCs w:val="22"/>
        </w:rPr>
        <w:t xml:space="preserve">Helped ETL developers with Sequencer job fine tuning </w:t>
      </w:r>
    </w:p>
    <w:p w14:paraId="16358FD5" w14:textId="77777777" w:rsidR="000556E8" w:rsidRPr="000556E8" w:rsidRDefault="000556E8" w:rsidP="000556E8">
      <w:pPr>
        <w:numPr>
          <w:ilvl w:val="0"/>
          <w:numId w:val="2"/>
        </w:numPr>
        <w:tabs>
          <w:tab w:val="left" w:pos="360"/>
        </w:tabs>
        <w:rPr>
          <w:rFonts w:ascii="Calibri" w:eastAsia="Calibri" w:hAnsi="Calibri" w:cs="Calibri"/>
          <w:sz w:val="22"/>
          <w:szCs w:val="22"/>
        </w:rPr>
      </w:pPr>
      <w:r w:rsidRPr="000556E8">
        <w:rPr>
          <w:rFonts w:ascii="Calibri" w:eastAsia="Calibri" w:hAnsi="Calibri" w:cs="Calibri"/>
          <w:sz w:val="22"/>
          <w:szCs w:val="22"/>
        </w:rPr>
        <w:t>Prepared Version control implementation document</w:t>
      </w:r>
    </w:p>
    <w:p w14:paraId="1FDB8A10" w14:textId="77777777" w:rsidR="000556E8" w:rsidRPr="000556E8" w:rsidRDefault="000556E8" w:rsidP="000556E8">
      <w:pPr>
        <w:numPr>
          <w:ilvl w:val="0"/>
          <w:numId w:val="2"/>
        </w:numPr>
        <w:tabs>
          <w:tab w:val="left" w:pos="360"/>
        </w:tabs>
        <w:rPr>
          <w:rFonts w:ascii="Calibri" w:eastAsia="Calibri" w:hAnsi="Calibri" w:cs="Calibri"/>
          <w:sz w:val="22"/>
          <w:szCs w:val="22"/>
        </w:rPr>
      </w:pPr>
      <w:r w:rsidRPr="000556E8">
        <w:rPr>
          <w:rFonts w:ascii="Calibri" w:eastAsia="Calibri" w:hAnsi="Calibri" w:cs="Calibri"/>
          <w:sz w:val="22"/>
          <w:szCs w:val="22"/>
        </w:rPr>
        <w:t xml:space="preserve">Provided </w:t>
      </w:r>
      <w:proofErr w:type="spellStart"/>
      <w:r w:rsidRPr="000556E8">
        <w:rPr>
          <w:rFonts w:ascii="Calibri" w:eastAsia="Calibri" w:hAnsi="Calibri" w:cs="Calibri"/>
          <w:sz w:val="22"/>
          <w:szCs w:val="22"/>
        </w:rPr>
        <w:t>Datastage</w:t>
      </w:r>
      <w:proofErr w:type="spellEnd"/>
      <w:r w:rsidRPr="000556E8">
        <w:rPr>
          <w:rFonts w:ascii="Calibri" w:eastAsia="Calibri" w:hAnsi="Calibri" w:cs="Calibri"/>
          <w:sz w:val="22"/>
          <w:szCs w:val="22"/>
        </w:rPr>
        <w:t xml:space="preserve"> performance tuning best practice documentation</w:t>
      </w:r>
    </w:p>
    <w:p w14:paraId="33501B23" w14:textId="77777777" w:rsidR="003B2AF2" w:rsidRDefault="00000000">
      <w:pPr>
        <w:numPr>
          <w:ilvl w:val="0"/>
          <w:numId w:val="2"/>
        </w:numPr>
        <w:tabs>
          <w:tab w:val="left" w:pos="360"/>
        </w:tabs>
        <w:rPr>
          <w:rFonts w:ascii="Calibri" w:eastAsia="Calibri" w:hAnsi="Calibri" w:cs="Calibri"/>
          <w:sz w:val="22"/>
          <w:szCs w:val="22"/>
        </w:rPr>
      </w:pPr>
      <w:r>
        <w:rPr>
          <w:rFonts w:ascii="Calibri" w:eastAsia="Calibri" w:hAnsi="Calibri" w:cs="Calibri"/>
          <w:sz w:val="22"/>
          <w:szCs w:val="22"/>
        </w:rPr>
        <w:t xml:space="preserve">Implemented Business Glossary taxonomy, Categories, Vocabulary, terms and Assets  </w:t>
      </w:r>
    </w:p>
    <w:p w14:paraId="232DE9A7" w14:textId="77777777" w:rsidR="003B2AF2" w:rsidRDefault="00000000">
      <w:pPr>
        <w:numPr>
          <w:ilvl w:val="0"/>
          <w:numId w:val="2"/>
        </w:numPr>
        <w:tabs>
          <w:tab w:val="left" w:pos="360"/>
        </w:tabs>
        <w:rPr>
          <w:rFonts w:ascii="Calibri" w:eastAsia="Calibri" w:hAnsi="Calibri" w:cs="Calibri"/>
          <w:sz w:val="22"/>
          <w:szCs w:val="22"/>
        </w:rPr>
      </w:pPr>
      <w:r>
        <w:rPr>
          <w:rFonts w:ascii="Calibri" w:eastAsia="Calibri" w:hAnsi="Calibri" w:cs="Calibri"/>
          <w:sz w:val="22"/>
          <w:szCs w:val="22"/>
        </w:rPr>
        <w:t>Configured and implemented Automatic Asset mapping tool. Trained the customer on the same.</w:t>
      </w:r>
    </w:p>
    <w:p w14:paraId="336980A3" w14:textId="77777777" w:rsidR="003B2AF2" w:rsidRDefault="00000000">
      <w:pPr>
        <w:numPr>
          <w:ilvl w:val="0"/>
          <w:numId w:val="2"/>
        </w:numPr>
        <w:tabs>
          <w:tab w:val="left" w:pos="360"/>
        </w:tabs>
        <w:rPr>
          <w:rFonts w:ascii="Calibri" w:eastAsia="Calibri" w:hAnsi="Calibri" w:cs="Calibri"/>
          <w:sz w:val="22"/>
          <w:szCs w:val="22"/>
        </w:rPr>
      </w:pPr>
      <w:r>
        <w:rPr>
          <w:rFonts w:ascii="Calibri" w:eastAsia="Calibri" w:hAnsi="Calibri" w:cs="Calibri"/>
          <w:sz w:val="22"/>
          <w:szCs w:val="22"/>
        </w:rPr>
        <w:t xml:space="preserve">Configured IBM </w:t>
      </w:r>
      <w:proofErr w:type="spellStart"/>
      <w:r>
        <w:rPr>
          <w:rFonts w:ascii="Calibri" w:eastAsia="Calibri" w:hAnsi="Calibri" w:cs="Calibri"/>
          <w:sz w:val="22"/>
          <w:szCs w:val="22"/>
        </w:rPr>
        <w:t>InfoSphere</w:t>
      </w:r>
      <w:proofErr w:type="spellEnd"/>
      <w:r>
        <w:rPr>
          <w:rFonts w:ascii="Calibri" w:eastAsia="Calibri" w:hAnsi="Calibri" w:cs="Calibri"/>
          <w:sz w:val="22"/>
          <w:szCs w:val="22"/>
        </w:rPr>
        <w:t xml:space="preserve"> Information Server v8.1.2 and conducted Knowledge Transfer session to the American Airlines IT team on installation process and associated administrative procedures.</w:t>
      </w:r>
    </w:p>
    <w:p w14:paraId="7178C64D" w14:textId="77777777" w:rsidR="003B2AF2" w:rsidRDefault="00000000">
      <w:pPr>
        <w:numPr>
          <w:ilvl w:val="0"/>
          <w:numId w:val="2"/>
        </w:numPr>
        <w:tabs>
          <w:tab w:val="left" w:pos="360"/>
        </w:tabs>
        <w:rPr>
          <w:rFonts w:ascii="Calibri" w:eastAsia="Calibri" w:hAnsi="Calibri" w:cs="Calibri"/>
          <w:sz w:val="22"/>
          <w:szCs w:val="22"/>
        </w:rPr>
      </w:pPr>
      <w:r>
        <w:rPr>
          <w:rFonts w:ascii="Calibri" w:eastAsia="Calibri" w:hAnsi="Calibri" w:cs="Calibri"/>
          <w:sz w:val="22"/>
          <w:szCs w:val="22"/>
        </w:rPr>
        <w:t xml:space="preserve">Mentored American Airlines Team on IBM </w:t>
      </w:r>
      <w:proofErr w:type="spellStart"/>
      <w:r>
        <w:rPr>
          <w:rFonts w:ascii="Calibri" w:eastAsia="Calibri" w:hAnsi="Calibri" w:cs="Calibri"/>
          <w:sz w:val="22"/>
          <w:szCs w:val="22"/>
        </w:rPr>
        <w:t>InfoSphere</w:t>
      </w:r>
      <w:proofErr w:type="spellEnd"/>
      <w:r>
        <w:rPr>
          <w:rFonts w:ascii="Calibri" w:eastAsia="Calibri" w:hAnsi="Calibri" w:cs="Calibri"/>
          <w:sz w:val="22"/>
          <w:szCs w:val="22"/>
        </w:rPr>
        <w:t xml:space="preserve"> Business Glossary, Creation of taxonomy, Categories, Vocabulary, terms and Assets  </w:t>
      </w:r>
    </w:p>
    <w:p w14:paraId="415C770D" w14:textId="77777777" w:rsidR="003B2AF2" w:rsidRDefault="00000000">
      <w:pPr>
        <w:numPr>
          <w:ilvl w:val="0"/>
          <w:numId w:val="2"/>
        </w:numPr>
        <w:tabs>
          <w:tab w:val="left" w:pos="360"/>
        </w:tabs>
        <w:rPr>
          <w:rFonts w:ascii="Calibri" w:eastAsia="Calibri" w:hAnsi="Calibri" w:cs="Calibri"/>
          <w:sz w:val="22"/>
          <w:szCs w:val="22"/>
        </w:rPr>
      </w:pPr>
      <w:r>
        <w:rPr>
          <w:rFonts w:ascii="Calibri" w:eastAsia="Calibri" w:hAnsi="Calibri" w:cs="Calibri"/>
          <w:sz w:val="22"/>
          <w:szCs w:val="22"/>
        </w:rPr>
        <w:t xml:space="preserve">Developed </w:t>
      </w:r>
      <w:proofErr w:type="spellStart"/>
      <w:r>
        <w:rPr>
          <w:rFonts w:ascii="Calibri" w:eastAsia="Calibri" w:hAnsi="Calibri" w:cs="Calibri"/>
          <w:sz w:val="22"/>
          <w:szCs w:val="22"/>
        </w:rPr>
        <w:t>InfoSphere</w:t>
      </w:r>
      <w:proofErr w:type="spellEnd"/>
      <w:r>
        <w:rPr>
          <w:rFonts w:ascii="Calibri" w:eastAsia="Calibri" w:hAnsi="Calibri" w:cs="Calibri"/>
          <w:sz w:val="22"/>
          <w:szCs w:val="22"/>
        </w:rPr>
        <w:t xml:space="preserve"> Business glossary Standard Practices.</w:t>
      </w:r>
    </w:p>
    <w:p w14:paraId="135009F6" w14:textId="40B2BC32" w:rsidR="003B2AF2" w:rsidRDefault="00000000">
      <w:pPr>
        <w:numPr>
          <w:ilvl w:val="0"/>
          <w:numId w:val="2"/>
        </w:numPr>
        <w:tabs>
          <w:tab w:val="left" w:pos="360"/>
        </w:tabs>
        <w:rPr>
          <w:rFonts w:ascii="Calibri" w:eastAsia="Calibri" w:hAnsi="Calibri" w:cs="Calibri"/>
          <w:sz w:val="22"/>
          <w:szCs w:val="22"/>
        </w:rPr>
      </w:pPr>
      <w:r>
        <w:rPr>
          <w:rFonts w:ascii="Calibri" w:eastAsia="Calibri" w:hAnsi="Calibri" w:cs="Calibri"/>
          <w:sz w:val="22"/>
          <w:szCs w:val="22"/>
        </w:rPr>
        <w:t xml:space="preserve">Designed and </w:t>
      </w:r>
      <w:r w:rsidR="000556E8">
        <w:rPr>
          <w:rFonts w:ascii="Calibri" w:eastAsia="Calibri" w:hAnsi="Calibri" w:cs="Calibri"/>
          <w:sz w:val="22"/>
          <w:szCs w:val="22"/>
        </w:rPr>
        <w:t>implemented</w:t>
      </w:r>
      <w:r>
        <w:rPr>
          <w:rFonts w:ascii="Calibri" w:eastAsia="Calibri" w:hAnsi="Calibri" w:cs="Calibri"/>
          <w:sz w:val="22"/>
          <w:szCs w:val="22"/>
        </w:rPr>
        <w:t xml:space="preserve"> LDAP and Native connector configuration</w:t>
      </w:r>
    </w:p>
    <w:p w14:paraId="009AECDA" w14:textId="77777777" w:rsidR="003B2AF2" w:rsidRDefault="00000000">
      <w:pPr>
        <w:numPr>
          <w:ilvl w:val="0"/>
          <w:numId w:val="2"/>
        </w:numPr>
        <w:tabs>
          <w:tab w:val="left" w:pos="360"/>
        </w:tabs>
        <w:rPr>
          <w:rFonts w:ascii="Calibri" w:eastAsia="Calibri" w:hAnsi="Calibri" w:cs="Calibri"/>
          <w:sz w:val="22"/>
          <w:szCs w:val="22"/>
        </w:rPr>
      </w:pPr>
      <w:r>
        <w:rPr>
          <w:rFonts w:ascii="Calibri" w:eastAsia="Calibri" w:hAnsi="Calibri" w:cs="Calibri"/>
          <w:sz w:val="22"/>
          <w:szCs w:val="22"/>
        </w:rPr>
        <w:t>Provided Information Server Administration.</w:t>
      </w:r>
    </w:p>
    <w:p w14:paraId="527D0970" w14:textId="77777777" w:rsidR="003B2AF2" w:rsidRDefault="003B2AF2">
      <w:pPr>
        <w:tabs>
          <w:tab w:val="left" w:pos="360"/>
        </w:tabs>
        <w:ind w:left="720"/>
        <w:rPr>
          <w:rFonts w:ascii="Calibri" w:eastAsia="Calibri" w:hAnsi="Calibri" w:cs="Calibri"/>
          <w:sz w:val="22"/>
          <w:szCs w:val="22"/>
        </w:rPr>
      </w:pPr>
    </w:p>
    <w:p w14:paraId="21DFE7E8" w14:textId="77777777" w:rsidR="003B2AF2" w:rsidRDefault="003B2AF2">
      <w:pPr>
        <w:rPr>
          <w:rFonts w:ascii="Calibri" w:eastAsia="Calibri" w:hAnsi="Calibri" w:cs="Calibri"/>
          <w:sz w:val="22"/>
          <w:szCs w:val="22"/>
        </w:rPr>
      </w:pPr>
    </w:p>
    <w:p w14:paraId="25D06289" w14:textId="77777777" w:rsidR="003B2AF2" w:rsidRDefault="003B2AF2">
      <w:pPr>
        <w:rPr>
          <w:rFonts w:ascii="Calibri" w:eastAsia="Calibri" w:hAnsi="Calibri" w:cs="Calibri"/>
          <w:sz w:val="22"/>
          <w:szCs w:val="22"/>
        </w:rPr>
      </w:pPr>
    </w:p>
    <w:p w14:paraId="4660DE89" w14:textId="77777777" w:rsidR="003B2AF2" w:rsidRDefault="00000000">
      <w:pPr>
        <w:rPr>
          <w:rFonts w:ascii="Calibri" w:eastAsia="Calibri" w:hAnsi="Calibri" w:cs="Calibri"/>
          <w:b/>
          <w:sz w:val="22"/>
          <w:szCs w:val="22"/>
        </w:rPr>
      </w:pPr>
      <w:r>
        <w:rPr>
          <w:rFonts w:ascii="Calibri" w:eastAsia="Calibri" w:hAnsi="Calibri" w:cs="Calibri"/>
          <w:b/>
          <w:sz w:val="22"/>
          <w:szCs w:val="22"/>
        </w:rPr>
        <w:t>Major US Insurance firm</w:t>
      </w:r>
    </w:p>
    <w:p w14:paraId="0D461387" w14:textId="70BE2E12" w:rsidR="003B2AF2" w:rsidRDefault="00000000">
      <w:pPr>
        <w:rPr>
          <w:rFonts w:ascii="Calibri" w:eastAsia="Calibri" w:hAnsi="Calibri" w:cs="Calibri"/>
          <w:b/>
          <w:sz w:val="22"/>
          <w:szCs w:val="22"/>
        </w:rPr>
      </w:pPr>
      <w:r>
        <w:rPr>
          <w:rFonts w:ascii="Calibri" w:eastAsia="Calibri" w:hAnsi="Calibri" w:cs="Calibri"/>
          <w:b/>
          <w:sz w:val="22"/>
          <w:szCs w:val="22"/>
        </w:rPr>
        <w:t>Client:</w:t>
      </w:r>
      <w:r>
        <w:rPr>
          <w:rFonts w:ascii="Calibri" w:eastAsia="Calibri" w:hAnsi="Calibri" w:cs="Calibri"/>
          <w:b/>
          <w:sz w:val="22"/>
          <w:szCs w:val="22"/>
        </w:rPr>
        <w:tab/>
        <w:t>Major US Insurance firm</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5450B7">
        <w:rPr>
          <w:rFonts w:ascii="Calibri" w:eastAsia="Calibri" w:hAnsi="Calibri" w:cs="Calibri"/>
          <w:sz w:val="22"/>
          <w:szCs w:val="22"/>
        </w:rPr>
        <w:t>Mar</w:t>
      </w:r>
      <w:r>
        <w:rPr>
          <w:rFonts w:ascii="Calibri" w:eastAsia="Calibri" w:hAnsi="Calibri" w:cs="Calibri"/>
          <w:sz w:val="22"/>
          <w:szCs w:val="22"/>
        </w:rPr>
        <w:t xml:space="preserve"> 2013 to Dec 2014</w:t>
      </w:r>
    </w:p>
    <w:p w14:paraId="5467C8C8" w14:textId="77777777" w:rsidR="003B2AF2" w:rsidRDefault="00000000">
      <w:pPr>
        <w:rPr>
          <w:rFonts w:ascii="Calibri" w:eastAsia="Calibri" w:hAnsi="Calibri" w:cs="Calibri"/>
          <w:sz w:val="22"/>
          <w:szCs w:val="22"/>
        </w:rPr>
      </w:pPr>
      <w:r>
        <w:rPr>
          <w:rFonts w:ascii="Calibri" w:eastAsia="Calibri" w:hAnsi="Calibri" w:cs="Calibri"/>
          <w:sz w:val="22"/>
          <w:szCs w:val="22"/>
        </w:rPr>
        <w:t>Database Environment:</w:t>
      </w:r>
      <w:r>
        <w:rPr>
          <w:rFonts w:ascii="Calibri" w:eastAsia="Calibri" w:hAnsi="Calibri" w:cs="Calibri"/>
          <w:sz w:val="22"/>
          <w:szCs w:val="22"/>
        </w:rPr>
        <w:tab/>
        <w:t>Oracle 11, DB2</w:t>
      </w:r>
    </w:p>
    <w:p w14:paraId="2C8E76FA"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 xml:space="preserve">Linux and Windows, Informatica, IBM </w:t>
      </w:r>
      <w:proofErr w:type="spellStart"/>
      <w:r>
        <w:rPr>
          <w:rFonts w:ascii="Calibri" w:eastAsia="Calibri" w:hAnsi="Calibri" w:cs="Calibri"/>
          <w:sz w:val="22"/>
          <w:szCs w:val="22"/>
        </w:rPr>
        <w:t>InfoSphere</w:t>
      </w:r>
      <w:proofErr w:type="spellEnd"/>
      <w:r>
        <w:rPr>
          <w:rFonts w:ascii="Calibri" w:eastAsia="Calibri" w:hAnsi="Calibri" w:cs="Calibri"/>
          <w:sz w:val="22"/>
          <w:szCs w:val="22"/>
        </w:rPr>
        <w:t xml:space="preserve"> Information Server 8.1</w:t>
      </w:r>
    </w:p>
    <w:p w14:paraId="707711E2" w14:textId="77777777" w:rsidR="003B2AF2" w:rsidRDefault="003B2AF2">
      <w:pPr>
        <w:rPr>
          <w:rFonts w:ascii="Calibri" w:eastAsia="Calibri" w:hAnsi="Calibri" w:cs="Calibri"/>
          <w:sz w:val="22"/>
          <w:szCs w:val="22"/>
        </w:rPr>
      </w:pPr>
    </w:p>
    <w:p w14:paraId="22F60CB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Led the team of 13 members, helped them solving technical problems with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administration point of view, prepared the daily and weekly status reports</w:t>
      </w:r>
    </w:p>
    <w:p w14:paraId="54531EB3"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Involved in Project plan discussions</w:t>
      </w:r>
    </w:p>
    <w:p w14:paraId="13CD9EC8"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Informatica to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Job migration design and Estimations </w:t>
      </w:r>
    </w:p>
    <w:p w14:paraId="52512BC2"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Prepared Estimation documents which will give the input to Project plan</w:t>
      </w:r>
    </w:p>
    <w:p w14:paraId="0F0887CC"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Implemented Sequencer jobs and reviewed the Jobs.</w:t>
      </w:r>
    </w:p>
    <w:p w14:paraId="554E5A2D"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Organized the code review calls with Client and shared the feedback with the team</w:t>
      </w:r>
    </w:p>
    <w:p w14:paraId="39E64B9C"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Issue tracker to resolve the technical issues </w:t>
      </w:r>
    </w:p>
    <w:p w14:paraId="52EF82A7"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Testing the Data comparison Between Informatica Job output and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Job output. </w:t>
      </w:r>
    </w:p>
    <w:p w14:paraId="4974187C"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Documented the issues and the respective solutions</w:t>
      </w:r>
    </w:p>
    <w:p w14:paraId="05DC2265"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Created review templates</w:t>
      </w:r>
    </w:p>
    <w:p w14:paraId="69202BE5"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server connectivity issues </w:t>
      </w:r>
    </w:p>
    <w:p w14:paraId="1240DAA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resolving technical issues like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connectivity, Database access with on-site team</w:t>
      </w:r>
    </w:p>
    <w:p w14:paraId="5D1189DE"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Installed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8.1 on offshore environment</w:t>
      </w:r>
    </w:p>
    <w:p w14:paraId="04E2E8E3"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Installed fix packs and rollup patches to replicate the client’s environment </w:t>
      </w:r>
    </w:p>
    <w:p w14:paraId="100CFAC6"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Provided </w:t>
      </w:r>
      <w:proofErr w:type="spellStart"/>
      <w:r>
        <w:rPr>
          <w:rFonts w:ascii="Calibri" w:eastAsia="Calibri" w:hAnsi="Calibri" w:cs="Calibri"/>
          <w:color w:val="000000"/>
          <w:sz w:val="22"/>
          <w:szCs w:val="22"/>
        </w:rPr>
        <w:t>Datastage</w:t>
      </w:r>
      <w:proofErr w:type="spellEnd"/>
      <w:r>
        <w:rPr>
          <w:rFonts w:ascii="Calibri" w:eastAsia="Calibri" w:hAnsi="Calibri" w:cs="Calibri"/>
          <w:color w:val="000000"/>
          <w:sz w:val="22"/>
          <w:szCs w:val="22"/>
        </w:rPr>
        <w:t xml:space="preserve"> Administration on Citrix</w:t>
      </w:r>
    </w:p>
    <w:p w14:paraId="5CFD3B25" w14:textId="77777777" w:rsidR="003B2AF2" w:rsidRDefault="003B2AF2">
      <w:pPr>
        <w:rPr>
          <w:rFonts w:ascii="Calibri" w:eastAsia="Calibri" w:hAnsi="Calibri" w:cs="Calibri"/>
          <w:sz w:val="22"/>
          <w:szCs w:val="22"/>
        </w:rPr>
      </w:pPr>
    </w:p>
    <w:p w14:paraId="79D2E3A3" w14:textId="77777777" w:rsidR="003B2AF2" w:rsidRDefault="00000000">
      <w:pPr>
        <w:rPr>
          <w:rFonts w:ascii="Calibri" w:eastAsia="Calibri" w:hAnsi="Calibri" w:cs="Calibri"/>
          <w:b/>
          <w:sz w:val="22"/>
          <w:szCs w:val="22"/>
        </w:rPr>
      </w:pPr>
      <w:proofErr w:type="spellStart"/>
      <w:r>
        <w:rPr>
          <w:rFonts w:ascii="Calibri" w:eastAsia="Calibri" w:hAnsi="Calibri" w:cs="Calibri"/>
          <w:b/>
          <w:sz w:val="22"/>
          <w:szCs w:val="22"/>
        </w:rPr>
        <w:t>Packetmotion</w:t>
      </w:r>
      <w:proofErr w:type="spellEnd"/>
      <w:r>
        <w:rPr>
          <w:rFonts w:ascii="Calibri" w:eastAsia="Calibri" w:hAnsi="Calibri" w:cs="Calibri"/>
          <w:b/>
          <w:sz w:val="22"/>
          <w:szCs w:val="22"/>
        </w:rPr>
        <w:t xml:space="preserve"> India Development center Assignment:</w:t>
      </w:r>
    </w:p>
    <w:p w14:paraId="2A73E551" w14:textId="77777777" w:rsidR="003B2AF2" w:rsidRDefault="00000000">
      <w:pPr>
        <w:rPr>
          <w:rFonts w:ascii="Calibri" w:eastAsia="Calibri" w:hAnsi="Calibri" w:cs="Calibri"/>
          <w:b/>
          <w:sz w:val="22"/>
          <w:szCs w:val="22"/>
        </w:rPr>
      </w:pPr>
      <w:r>
        <w:rPr>
          <w:rFonts w:ascii="Calibri" w:eastAsia="Calibri" w:hAnsi="Calibri" w:cs="Calibri"/>
          <w:b/>
          <w:sz w:val="22"/>
          <w:szCs w:val="22"/>
        </w:rPr>
        <w:t xml:space="preserve">Senior Quality Analyst at </w:t>
      </w:r>
      <w:proofErr w:type="spellStart"/>
      <w:r>
        <w:rPr>
          <w:rFonts w:ascii="Calibri" w:eastAsia="Calibri" w:hAnsi="Calibri" w:cs="Calibri"/>
          <w:b/>
          <w:sz w:val="22"/>
          <w:szCs w:val="22"/>
        </w:rPr>
        <w:t>Packetmotion</w:t>
      </w:r>
      <w:proofErr w:type="spellEnd"/>
      <w:r>
        <w:rPr>
          <w:rFonts w:ascii="Calibri" w:eastAsia="Calibri" w:hAnsi="Calibri" w:cs="Calibri"/>
          <w:b/>
          <w:sz w:val="22"/>
          <w:szCs w:val="22"/>
        </w:rPr>
        <w:t xml:space="preserve"> India development center</w:t>
      </w:r>
    </w:p>
    <w:p w14:paraId="3B312D11" w14:textId="77777777" w:rsidR="003B2AF2" w:rsidRDefault="00000000">
      <w:pPr>
        <w:rPr>
          <w:rFonts w:ascii="Calibri" w:eastAsia="Calibri" w:hAnsi="Calibri" w:cs="Calibri"/>
          <w:b/>
          <w:sz w:val="22"/>
          <w:szCs w:val="22"/>
        </w:rPr>
      </w:pPr>
      <w:r>
        <w:rPr>
          <w:rFonts w:ascii="Calibri" w:eastAsia="Calibri" w:hAnsi="Calibri" w:cs="Calibri"/>
          <w:b/>
          <w:sz w:val="22"/>
          <w:szCs w:val="22"/>
        </w:rPr>
        <w:t>Client:</w:t>
      </w:r>
      <w:r>
        <w:rPr>
          <w:rFonts w:ascii="Calibri" w:eastAsia="Calibri" w:hAnsi="Calibri" w:cs="Calibri"/>
          <w:b/>
          <w:sz w:val="22"/>
          <w:szCs w:val="22"/>
        </w:rPr>
        <w:tab/>
      </w:r>
      <w:proofErr w:type="spellStart"/>
      <w:r>
        <w:rPr>
          <w:rFonts w:ascii="Calibri" w:eastAsia="Calibri" w:hAnsi="Calibri" w:cs="Calibri"/>
          <w:b/>
          <w:sz w:val="22"/>
          <w:szCs w:val="22"/>
        </w:rPr>
        <w:t>Packetmotion</w:t>
      </w:r>
      <w:proofErr w:type="spellEnd"/>
      <w:r>
        <w:rPr>
          <w:rFonts w:ascii="Calibri" w:eastAsia="Calibri" w:hAnsi="Calibri" w:cs="Calibri"/>
          <w:b/>
          <w:sz w:val="22"/>
          <w:szCs w:val="22"/>
        </w:rPr>
        <w:t xml:space="preserve"> LLC, USA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Jun 2007 – May 2009</w:t>
      </w:r>
    </w:p>
    <w:p w14:paraId="689ABA71"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 xml:space="preserve">Java, J2EE, Flex, web services, Eclipse3.0, Ant, Linux, Oracle 10g </w:t>
      </w:r>
    </w:p>
    <w:p w14:paraId="12EF7604" w14:textId="77777777" w:rsidR="003B2AF2" w:rsidRDefault="00000000">
      <w:pPr>
        <w:rPr>
          <w:rFonts w:ascii="Calibri" w:eastAsia="Calibri" w:hAnsi="Calibri" w:cs="Calibri"/>
          <w:sz w:val="22"/>
          <w:szCs w:val="22"/>
        </w:rPr>
      </w:pPr>
      <w:r>
        <w:rPr>
          <w:rFonts w:ascii="Calibri" w:eastAsia="Calibri" w:hAnsi="Calibri" w:cs="Calibri"/>
          <w:sz w:val="22"/>
          <w:szCs w:val="22"/>
        </w:rPr>
        <w:t>Tools</w:t>
      </w:r>
      <w:r>
        <w:rPr>
          <w:rFonts w:ascii="Calibri" w:eastAsia="Calibri" w:hAnsi="Calibri" w:cs="Calibri"/>
          <w:sz w:val="22"/>
          <w:szCs w:val="22"/>
        </w:rPr>
        <w:tab/>
        <w:t>QTP 9.2, ‘Jira’ defect tracking tool</w:t>
      </w:r>
    </w:p>
    <w:p w14:paraId="078F3FB0" w14:textId="77777777" w:rsidR="003B2AF2" w:rsidRDefault="00000000">
      <w:pPr>
        <w:rPr>
          <w:rFonts w:ascii="Calibri" w:eastAsia="Calibri" w:hAnsi="Calibri" w:cs="Calibri"/>
          <w:sz w:val="22"/>
          <w:szCs w:val="22"/>
        </w:rPr>
      </w:pPr>
      <w:r>
        <w:rPr>
          <w:rFonts w:ascii="Calibri" w:eastAsia="Calibri" w:hAnsi="Calibri" w:cs="Calibri"/>
          <w:sz w:val="22"/>
          <w:szCs w:val="22"/>
        </w:rPr>
        <w:t xml:space="preserve">Packet Sentry is designed to interpret all network activity in terms of your business applications and relationships, including understanding the users on the network, the business units they belong to, the </w:t>
      </w:r>
    </w:p>
    <w:p w14:paraId="1D8AFA50" w14:textId="77777777" w:rsidR="003B2AF2" w:rsidRDefault="00000000">
      <w:pPr>
        <w:rPr>
          <w:rFonts w:ascii="Calibri" w:eastAsia="Calibri" w:hAnsi="Calibri" w:cs="Calibri"/>
          <w:sz w:val="22"/>
          <w:szCs w:val="22"/>
        </w:rPr>
      </w:pPr>
      <w:r>
        <w:rPr>
          <w:rFonts w:ascii="Calibri" w:eastAsia="Calibri" w:hAnsi="Calibri" w:cs="Calibri"/>
          <w:sz w:val="22"/>
          <w:szCs w:val="22"/>
        </w:rPr>
        <w:t xml:space="preserve">Information they access, and the applications they run. This understanding includes very granular information, so you see exactly what files users are opening and what they are doing with information, not just how many bytes an IP address sends to a particular server. </w:t>
      </w:r>
    </w:p>
    <w:p w14:paraId="77B18B74" w14:textId="77777777" w:rsidR="003B2AF2" w:rsidRDefault="00000000">
      <w:pPr>
        <w:rPr>
          <w:rFonts w:ascii="Calibri" w:eastAsia="Calibri" w:hAnsi="Calibri" w:cs="Calibri"/>
          <w:sz w:val="22"/>
          <w:szCs w:val="22"/>
        </w:rPr>
      </w:pPr>
      <w:r>
        <w:rPr>
          <w:rFonts w:ascii="Calibri" w:eastAsia="Calibri" w:hAnsi="Calibri" w:cs="Calibri"/>
          <w:sz w:val="22"/>
          <w:szCs w:val="22"/>
        </w:rPr>
        <w:t>The product is 2-box hardware appliance with over 30 XEON cores. The Packet sentry system contains several parts like Probe, Manager, Collector and Database. The QA organization for the product was completely in Bangalore – as a result I have experience in working independently and communicating with local management as well as developers in the US. I was fully responsible for the QA of the features I owned.</w:t>
      </w:r>
    </w:p>
    <w:p w14:paraId="713FCA6A" w14:textId="77777777" w:rsidR="003B2AF2" w:rsidRDefault="00000000">
      <w:pPr>
        <w:rPr>
          <w:rFonts w:ascii="Calibri" w:eastAsia="Calibri" w:hAnsi="Calibri" w:cs="Calibri"/>
          <w:sz w:val="22"/>
          <w:szCs w:val="22"/>
        </w:rPr>
      </w:pPr>
      <w:r>
        <w:rPr>
          <w:rFonts w:ascii="Calibri" w:eastAsia="Calibri" w:hAnsi="Calibri" w:cs="Calibri"/>
          <w:sz w:val="22"/>
          <w:szCs w:val="22"/>
        </w:rPr>
        <w:t xml:space="preserve">Rules - Use the Rules tab to configure rule sets and rules. A rule set contains one or more rules. A rule defines a set of conditions that will trigger </w:t>
      </w:r>
      <w:proofErr w:type="spellStart"/>
      <w:r>
        <w:rPr>
          <w:rFonts w:ascii="Calibri" w:eastAsia="Calibri" w:hAnsi="Calibri" w:cs="Calibri"/>
          <w:sz w:val="22"/>
          <w:szCs w:val="22"/>
        </w:rPr>
        <w:t>PacketSentry</w:t>
      </w:r>
      <w:proofErr w:type="spellEnd"/>
      <w:r>
        <w:rPr>
          <w:rFonts w:ascii="Calibri" w:eastAsia="Calibri" w:hAnsi="Calibri" w:cs="Calibri"/>
          <w:sz w:val="22"/>
          <w:szCs w:val="22"/>
        </w:rPr>
        <w:t xml:space="preserve"> to take an action. </w:t>
      </w:r>
    </w:p>
    <w:p w14:paraId="3745264A" w14:textId="77777777" w:rsidR="003B2AF2" w:rsidRDefault="003B2AF2">
      <w:pPr>
        <w:rPr>
          <w:rFonts w:ascii="Calibri" w:eastAsia="Calibri" w:hAnsi="Calibri" w:cs="Calibri"/>
          <w:sz w:val="22"/>
          <w:szCs w:val="22"/>
        </w:rPr>
      </w:pPr>
    </w:p>
    <w:p w14:paraId="72DAC05E"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Interact with development team in the US to understand feature specification</w:t>
      </w:r>
    </w:p>
    <w:p w14:paraId="4D12CE0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Testing the various protocols like (HTTP, SMTP, SIP, VOIP, FTP, SMB, NCP, TFTP, POP3, LDAP, KERBEROS etc...)</w:t>
      </w:r>
    </w:p>
    <w:p w14:paraId="6576FAB8"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Capturing the traffic based on the protocols</w:t>
      </w:r>
    </w:p>
    <w:p w14:paraId="207D61AD"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Preparation of the Test Plan and Test Cases.</w:t>
      </w:r>
    </w:p>
    <w:p w14:paraId="0518F4DB"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Installing and configuring the Application under Test.</w:t>
      </w:r>
    </w:p>
    <w:p w14:paraId="29762238"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Executing the test cases.</w:t>
      </w:r>
    </w:p>
    <w:p w14:paraId="340B7BB6"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Features worked on include Custom group (the system allowed grouping of various objects such as files &amp; directories, IP addresses, users, hosts), Active Directory Synchronization, Scheduled Reports, Complex Rules and Rules involving custom groups, alert system.</w:t>
      </w:r>
    </w:p>
    <w:p w14:paraId="3795C5E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Worked on PCI DSS Appliances security </w:t>
      </w:r>
    </w:p>
    <w:p w14:paraId="07D58E54"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Working on internationalization / localization of the product</w:t>
      </w:r>
    </w:p>
    <w:p w14:paraId="26C1DF78"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Automating the test cases with ruby script using Script gen.</w:t>
      </w:r>
    </w:p>
    <w:p w14:paraId="76A6C5D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Defect Analysis and reporting bugs in Jira.</w:t>
      </w:r>
    </w:p>
    <w:p w14:paraId="77010C11"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Interacting with the Clint on Weekly bases.</w:t>
      </w:r>
    </w:p>
    <w:p w14:paraId="7E38DA4A"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Customer system status Report</w:t>
      </w:r>
    </w:p>
    <w:p w14:paraId="661B3B4C"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Customer orientation and support on Packet sentry product</w:t>
      </w:r>
    </w:p>
    <w:p w14:paraId="3DBEBA89"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Installed and configure the system on Production </w:t>
      </w:r>
    </w:p>
    <w:p w14:paraId="5906F122"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Worked on Customer status reports</w:t>
      </w:r>
    </w:p>
    <w:p w14:paraId="7A5D9D9C" w14:textId="77777777" w:rsidR="003B2AF2" w:rsidRDefault="003B2AF2">
      <w:pPr>
        <w:rPr>
          <w:rFonts w:ascii="Calibri" w:eastAsia="Calibri" w:hAnsi="Calibri" w:cs="Calibri"/>
          <w:sz w:val="22"/>
          <w:szCs w:val="22"/>
        </w:rPr>
      </w:pPr>
    </w:p>
    <w:p w14:paraId="747457F7" w14:textId="77777777" w:rsidR="003B2AF2" w:rsidRDefault="00000000">
      <w:pPr>
        <w:rPr>
          <w:rFonts w:ascii="Calibri" w:eastAsia="Calibri" w:hAnsi="Calibri" w:cs="Calibri"/>
          <w:b/>
          <w:sz w:val="22"/>
          <w:szCs w:val="22"/>
        </w:rPr>
      </w:pPr>
      <w:r>
        <w:rPr>
          <w:rFonts w:ascii="Calibri" w:eastAsia="Calibri" w:hAnsi="Calibri" w:cs="Calibri"/>
          <w:b/>
          <w:sz w:val="22"/>
          <w:szCs w:val="22"/>
        </w:rPr>
        <w:t>ECMI software Pvt. ltd Assignment:</w:t>
      </w:r>
    </w:p>
    <w:p w14:paraId="2E5F86F5" w14:textId="77777777" w:rsidR="003B2AF2" w:rsidRDefault="00000000">
      <w:pPr>
        <w:rPr>
          <w:rFonts w:ascii="Calibri" w:eastAsia="Calibri" w:hAnsi="Calibri" w:cs="Calibri"/>
          <w:b/>
          <w:sz w:val="22"/>
          <w:szCs w:val="22"/>
        </w:rPr>
      </w:pPr>
      <w:r>
        <w:rPr>
          <w:rFonts w:ascii="Calibri" w:eastAsia="Calibri" w:hAnsi="Calibri" w:cs="Calibri"/>
          <w:b/>
          <w:sz w:val="22"/>
          <w:szCs w:val="22"/>
        </w:rPr>
        <w:t>QA Engineer at ECMI software Pvt. ltd</w:t>
      </w:r>
    </w:p>
    <w:p w14:paraId="21C931F5" w14:textId="77777777" w:rsidR="003B2AF2" w:rsidRDefault="00000000">
      <w:pPr>
        <w:rPr>
          <w:rFonts w:ascii="Calibri" w:eastAsia="Calibri" w:hAnsi="Calibri" w:cs="Calibri"/>
          <w:b/>
          <w:sz w:val="22"/>
          <w:szCs w:val="22"/>
        </w:rPr>
      </w:pPr>
      <w:r>
        <w:rPr>
          <w:rFonts w:ascii="Calibri" w:eastAsia="Calibri" w:hAnsi="Calibri" w:cs="Calibri"/>
          <w:b/>
          <w:sz w:val="22"/>
          <w:szCs w:val="22"/>
        </w:rPr>
        <w:t>Client:</w:t>
      </w:r>
      <w:r>
        <w:rPr>
          <w:rFonts w:ascii="Calibri" w:eastAsia="Calibri" w:hAnsi="Calibri" w:cs="Calibri"/>
          <w:b/>
          <w:sz w:val="22"/>
          <w:szCs w:val="22"/>
        </w:rPr>
        <w:tab/>
      </w:r>
      <w:proofErr w:type="spellStart"/>
      <w:r>
        <w:rPr>
          <w:rFonts w:ascii="Calibri" w:eastAsia="Calibri" w:hAnsi="Calibri" w:cs="Calibri"/>
          <w:b/>
          <w:sz w:val="22"/>
          <w:szCs w:val="22"/>
        </w:rPr>
        <w:t>Onenetwork</w:t>
      </w:r>
      <w:proofErr w:type="spellEnd"/>
      <w:r>
        <w:rPr>
          <w:rFonts w:ascii="Calibri" w:eastAsia="Calibri" w:hAnsi="Calibri" w:cs="Calibri"/>
          <w:b/>
          <w:sz w:val="22"/>
          <w:szCs w:val="22"/>
        </w:rPr>
        <w:t xml:space="preserve">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Apr 2005 – Jun 2007</w:t>
      </w:r>
    </w:p>
    <w:p w14:paraId="3E8E4C63" w14:textId="77777777" w:rsidR="003B2AF2" w:rsidRDefault="00000000">
      <w:pPr>
        <w:rPr>
          <w:rFonts w:ascii="Calibri" w:eastAsia="Calibri" w:hAnsi="Calibri" w:cs="Calibri"/>
          <w:sz w:val="22"/>
          <w:szCs w:val="22"/>
        </w:rPr>
      </w:pPr>
      <w:r>
        <w:rPr>
          <w:rFonts w:ascii="Calibri" w:eastAsia="Calibri" w:hAnsi="Calibri" w:cs="Calibri"/>
          <w:sz w:val="22"/>
          <w:szCs w:val="22"/>
        </w:rPr>
        <w:t>Environment:</w:t>
      </w:r>
      <w:r>
        <w:rPr>
          <w:rFonts w:ascii="Calibri" w:eastAsia="Calibri" w:hAnsi="Calibri" w:cs="Calibri"/>
          <w:sz w:val="22"/>
          <w:szCs w:val="22"/>
        </w:rPr>
        <w:tab/>
        <w:t>Eclipse 2.0, SOAP, JSP, JDBC, JAXP, JMS, EJB2.0, ORACLE 8i, JavaScript, XML, XSL</w:t>
      </w:r>
    </w:p>
    <w:p w14:paraId="74153745" w14:textId="77777777" w:rsidR="003B2AF2" w:rsidRDefault="00000000">
      <w:pPr>
        <w:rPr>
          <w:rFonts w:ascii="Calibri" w:eastAsia="Calibri" w:hAnsi="Calibri" w:cs="Calibri"/>
          <w:sz w:val="22"/>
          <w:szCs w:val="22"/>
        </w:rPr>
      </w:pPr>
      <w:r>
        <w:rPr>
          <w:rFonts w:ascii="Calibri" w:eastAsia="Calibri" w:hAnsi="Calibri" w:cs="Calibri"/>
          <w:sz w:val="22"/>
          <w:szCs w:val="22"/>
        </w:rPr>
        <w:t>Tools</w:t>
      </w:r>
      <w:r>
        <w:rPr>
          <w:rFonts w:ascii="Calibri" w:eastAsia="Calibri" w:hAnsi="Calibri" w:cs="Calibri"/>
          <w:sz w:val="22"/>
          <w:szCs w:val="22"/>
        </w:rPr>
        <w:tab/>
        <w:t>PVCS tracker, QTP 8.2</w:t>
      </w:r>
    </w:p>
    <w:p w14:paraId="6CF652F1" w14:textId="77777777" w:rsidR="003B2AF2" w:rsidRDefault="00000000">
      <w:pPr>
        <w:rPr>
          <w:rFonts w:ascii="Calibri" w:eastAsia="Calibri" w:hAnsi="Calibri" w:cs="Calibri"/>
          <w:sz w:val="22"/>
          <w:szCs w:val="22"/>
        </w:rPr>
      </w:pPr>
      <w:r>
        <w:rPr>
          <w:rFonts w:ascii="Calibri" w:eastAsia="Calibri" w:hAnsi="Calibri" w:cs="Calibri"/>
          <w:sz w:val="22"/>
          <w:szCs w:val="22"/>
        </w:rPr>
        <w:t xml:space="preserve">Demand-driven transportation management means linking new business processes related to transportation management in the context of an integrated set of network services that can respond to near real time demand and supply signals. It gives you an integrated set of business processes across shippers, carriers, and vendors. </w:t>
      </w:r>
      <w:r>
        <w:rPr>
          <w:rFonts w:ascii="Calibri" w:eastAsia="Calibri" w:hAnsi="Calibri" w:cs="Calibri"/>
          <w:sz w:val="22"/>
          <w:szCs w:val="22"/>
        </w:rPr>
        <w:tab/>
        <w:t xml:space="preserve">                                                                             </w:t>
      </w:r>
    </w:p>
    <w:p w14:paraId="40D8D193" w14:textId="77777777" w:rsidR="003B2AF2" w:rsidRDefault="00000000">
      <w:pPr>
        <w:rPr>
          <w:rFonts w:ascii="Calibri" w:eastAsia="Calibri" w:hAnsi="Calibri" w:cs="Calibri"/>
          <w:sz w:val="22"/>
          <w:szCs w:val="22"/>
        </w:rPr>
      </w:pPr>
      <w:r>
        <w:rPr>
          <w:rFonts w:ascii="Calibri" w:eastAsia="Calibri" w:hAnsi="Calibri" w:cs="Calibri"/>
          <w:sz w:val="22"/>
          <w:szCs w:val="22"/>
        </w:rPr>
        <w:lastRenderedPageBreak/>
        <w:t xml:space="preserve">Shared network connectivity: -TMS provides immediate access to hundreds of carriers and trading partners.                                                                                                                                           Lifecycle carrier contract management: - Load your existing carrier rates into TMS and expand your network. The system automatically applies the right rate.                                                              </w:t>
      </w:r>
    </w:p>
    <w:p w14:paraId="58ECCF24" w14:textId="77777777" w:rsidR="003B2AF2" w:rsidRDefault="00000000">
      <w:pPr>
        <w:rPr>
          <w:rFonts w:ascii="Calibri" w:eastAsia="Calibri" w:hAnsi="Calibri" w:cs="Calibri"/>
          <w:sz w:val="22"/>
          <w:szCs w:val="22"/>
        </w:rPr>
      </w:pPr>
      <w:r>
        <w:rPr>
          <w:rFonts w:ascii="Calibri" w:eastAsia="Calibri" w:hAnsi="Calibri" w:cs="Calibri"/>
          <w:sz w:val="22"/>
          <w:szCs w:val="22"/>
        </w:rPr>
        <w:t>Dynamic routing and tendering: - Automatically assign and sequence carriers to shipment transactions based on business rules.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p>
    <w:p w14:paraId="0FD370A6" w14:textId="77777777" w:rsidR="003B2AF2" w:rsidRDefault="00000000">
      <w:pPr>
        <w:rPr>
          <w:rFonts w:ascii="Calibri" w:eastAsia="Calibri" w:hAnsi="Calibri" w:cs="Calibri"/>
          <w:sz w:val="22"/>
          <w:szCs w:val="22"/>
        </w:rPr>
      </w:pPr>
      <w:r>
        <w:rPr>
          <w:rFonts w:ascii="Calibri" w:eastAsia="Calibri" w:hAnsi="Calibri" w:cs="Calibri"/>
          <w:sz w:val="22"/>
          <w:szCs w:val="22"/>
        </w:rPr>
        <w:t xml:space="preserve">Event management: -Users get alerts based on their roles and permissions, via email, cell phone or PDA (Personal Digital Assistance)                                                                  </w:t>
      </w:r>
    </w:p>
    <w:p w14:paraId="3D95383E" w14:textId="77777777" w:rsidR="003B2AF2" w:rsidRDefault="00000000">
      <w:pPr>
        <w:rPr>
          <w:rFonts w:ascii="Calibri" w:eastAsia="Calibri" w:hAnsi="Calibri" w:cs="Calibri"/>
          <w:sz w:val="22"/>
          <w:szCs w:val="22"/>
        </w:rPr>
      </w:pPr>
      <w:r>
        <w:rPr>
          <w:rFonts w:ascii="Calibri" w:eastAsia="Calibri" w:hAnsi="Calibri" w:cs="Calibri"/>
          <w:sz w:val="22"/>
          <w:szCs w:val="22"/>
        </w:rPr>
        <w:t xml:space="preserve">Real-time performance monitoring: - TMS monitors and presents performance metrics to all participants. You may also implement a data warehouse to expand this functionality.                        </w:t>
      </w:r>
    </w:p>
    <w:p w14:paraId="209B753F" w14:textId="77777777" w:rsidR="003B2AF2" w:rsidRDefault="00000000">
      <w:pPr>
        <w:rPr>
          <w:rFonts w:ascii="Calibri" w:eastAsia="Calibri" w:hAnsi="Calibri" w:cs="Calibri"/>
          <w:sz w:val="22"/>
          <w:szCs w:val="22"/>
        </w:rPr>
      </w:pPr>
      <w:r>
        <w:rPr>
          <w:rFonts w:ascii="Calibri" w:eastAsia="Calibri" w:hAnsi="Calibri" w:cs="Calibri"/>
          <w:sz w:val="22"/>
          <w:szCs w:val="22"/>
        </w:rPr>
        <w:t xml:space="preserve">Real-time planning: -TMS gives real-time planning engines present a smaller window of opportunity for shipments to get out of sync, and automatically adjust plans to address reality.                          </w:t>
      </w:r>
    </w:p>
    <w:p w14:paraId="06EDB9BF" w14:textId="77777777" w:rsidR="003B2AF2" w:rsidRDefault="00000000">
      <w:pPr>
        <w:rPr>
          <w:rFonts w:ascii="Calibri" w:eastAsia="Calibri" w:hAnsi="Calibri" w:cs="Calibri"/>
          <w:sz w:val="22"/>
          <w:szCs w:val="22"/>
        </w:rPr>
      </w:pPr>
      <w:r>
        <w:rPr>
          <w:rFonts w:ascii="Calibri" w:eastAsia="Calibri" w:hAnsi="Calibri" w:cs="Calibri"/>
          <w:sz w:val="22"/>
          <w:szCs w:val="22"/>
        </w:rPr>
        <w:t xml:space="preserve">Multi-stop consolidation: - Identify cost-saving opportunities to consolidate multiple LTL (less than truckload) shipments, to and from multiple trading partners    </w:t>
      </w:r>
    </w:p>
    <w:p w14:paraId="68FB8F47"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Working on TMS Environment. Bug testing, filing the defects and updating the defect status in PVCS Tracker  </w:t>
      </w:r>
    </w:p>
    <w:p w14:paraId="15B48E28"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Doing Sanity test on UAT, QA and Production Environment. </w:t>
      </w:r>
    </w:p>
    <w:p w14:paraId="4ABE5592" w14:textId="2C18C5B5"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Doing Regression testing, Functional testing, </w:t>
      </w:r>
      <w:r w:rsidR="00855641">
        <w:rPr>
          <w:rFonts w:ascii="Calibri" w:eastAsia="Calibri" w:hAnsi="Calibri" w:cs="Calibri"/>
          <w:color w:val="000000"/>
          <w:sz w:val="22"/>
          <w:szCs w:val="22"/>
        </w:rPr>
        <w:t xml:space="preserve">and </w:t>
      </w:r>
      <w:r>
        <w:rPr>
          <w:rFonts w:ascii="Calibri" w:eastAsia="Calibri" w:hAnsi="Calibri" w:cs="Calibri"/>
          <w:color w:val="000000"/>
          <w:sz w:val="22"/>
          <w:szCs w:val="22"/>
        </w:rPr>
        <w:t xml:space="preserve">System testing on UAT, QA and Production Environment for </w:t>
      </w:r>
      <w:r w:rsidR="00855641">
        <w:rPr>
          <w:rFonts w:ascii="Calibri" w:eastAsia="Calibri" w:hAnsi="Calibri" w:cs="Calibri"/>
          <w:color w:val="000000"/>
          <w:sz w:val="22"/>
          <w:szCs w:val="22"/>
        </w:rPr>
        <w:t>each</w:t>
      </w:r>
      <w:r>
        <w:rPr>
          <w:rFonts w:ascii="Calibri" w:eastAsia="Calibri" w:hAnsi="Calibri" w:cs="Calibri"/>
          <w:color w:val="000000"/>
          <w:sz w:val="22"/>
          <w:szCs w:val="22"/>
        </w:rPr>
        <w:t xml:space="preserve"> release.</w:t>
      </w:r>
    </w:p>
    <w:p w14:paraId="02E58EFF" w14:textId="728F992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On each release</w:t>
      </w:r>
      <w:r w:rsidR="00855641">
        <w:rPr>
          <w:rFonts w:ascii="Calibri" w:eastAsia="Calibri" w:hAnsi="Calibri" w:cs="Calibri"/>
          <w:color w:val="000000"/>
          <w:sz w:val="22"/>
          <w:szCs w:val="22"/>
        </w:rPr>
        <w:t>,</w:t>
      </w:r>
      <w:r>
        <w:rPr>
          <w:rFonts w:ascii="Calibri" w:eastAsia="Calibri" w:hAnsi="Calibri" w:cs="Calibri"/>
          <w:color w:val="000000"/>
          <w:sz w:val="22"/>
          <w:szCs w:val="22"/>
        </w:rPr>
        <w:t xml:space="preserve"> working with </w:t>
      </w:r>
      <w:r w:rsidR="00855641">
        <w:rPr>
          <w:rFonts w:ascii="Calibri" w:eastAsia="Calibri" w:hAnsi="Calibri" w:cs="Calibri"/>
          <w:color w:val="000000"/>
          <w:sz w:val="22"/>
          <w:szCs w:val="22"/>
        </w:rPr>
        <w:t xml:space="preserve">the </w:t>
      </w:r>
      <w:r>
        <w:rPr>
          <w:rFonts w:ascii="Calibri" w:eastAsia="Calibri" w:hAnsi="Calibri" w:cs="Calibri"/>
          <w:color w:val="000000"/>
          <w:sz w:val="22"/>
          <w:szCs w:val="22"/>
        </w:rPr>
        <w:t>Product Management team on SRS Document.</w:t>
      </w:r>
    </w:p>
    <w:p w14:paraId="3BAB6EA8"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Working on Requirement Traceability Metrics for Each Release.</w:t>
      </w:r>
    </w:p>
    <w:p w14:paraId="3AC0E858" w14:textId="6EA0085A"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Interacted with </w:t>
      </w:r>
      <w:r w:rsidR="00855641">
        <w:rPr>
          <w:rFonts w:ascii="Calibri" w:eastAsia="Calibri" w:hAnsi="Calibri" w:cs="Calibri"/>
          <w:color w:val="000000"/>
          <w:sz w:val="22"/>
          <w:szCs w:val="22"/>
        </w:rPr>
        <w:t xml:space="preserve">the </w:t>
      </w:r>
      <w:r>
        <w:rPr>
          <w:rFonts w:ascii="Calibri" w:eastAsia="Calibri" w:hAnsi="Calibri" w:cs="Calibri"/>
          <w:color w:val="000000"/>
          <w:sz w:val="22"/>
          <w:szCs w:val="22"/>
        </w:rPr>
        <w:t xml:space="preserve">development team and discussed technical problems related to Defects </w:t>
      </w:r>
    </w:p>
    <w:p w14:paraId="159E4320" w14:textId="77777777"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Creating Test Plan, Test cases, updating test plans and uploading them to TD for each release.</w:t>
      </w:r>
    </w:p>
    <w:p w14:paraId="7381DD37" w14:textId="254213EA" w:rsidR="003B2AF2" w:rsidRDefault="00000000">
      <w:pPr>
        <w:numPr>
          <w:ilvl w:val="0"/>
          <w:numId w:val="2"/>
        </w:numPr>
        <w:pBdr>
          <w:top w:val="nil"/>
          <w:left w:val="nil"/>
          <w:bottom w:val="nil"/>
          <w:right w:val="nil"/>
          <w:between w:val="nil"/>
        </w:pBdr>
        <w:tabs>
          <w:tab w:val="left" w:pos="360"/>
        </w:tabs>
        <w:rPr>
          <w:rFonts w:ascii="Calibri" w:eastAsia="Calibri" w:hAnsi="Calibri" w:cs="Calibri"/>
          <w:color w:val="000000"/>
          <w:sz w:val="22"/>
          <w:szCs w:val="22"/>
        </w:rPr>
      </w:pPr>
      <w:r>
        <w:rPr>
          <w:rFonts w:ascii="Calibri" w:eastAsia="Calibri" w:hAnsi="Calibri" w:cs="Calibri"/>
          <w:color w:val="000000"/>
          <w:sz w:val="22"/>
          <w:szCs w:val="22"/>
        </w:rPr>
        <w:t xml:space="preserve">Tested the application with </w:t>
      </w:r>
      <w:r w:rsidR="00855641">
        <w:rPr>
          <w:rFonts w:ascii="Calibri" w:eastAsia="Calibri" w:hAnsi="Calibri" w:cs="Calibri"/>
          <w:color w:val="000000"/>
          <w:sz w:val="22"/>
          <w:szCs w:val="22"/>
        </w:rPr>
        <w:t xml:space="preserve">the </w:t>
      </w:r>
      <w:r>
        <w:rPr>
          <w:rFonts w:ascii="Calibri" w:eastAsia="Calibri" w:hAnsi="Calibri" w:cs="Calibri"/>
          <w:color w:val="000000"/>
          <w:sz w:val="22"/>
          <w:szCs w:val="22"/>
        </w:rPr>
        <w:t xml:space="preserve">domain front. Suggesting new </w:t>
      </w:r>
      <w:r w:rsidR="00855641">
        <w:rPr>
          <w:rFonts w:ascii="Calibri" w:eastAsia="Calibri" w:hAnsi="Calibri" w:cs="Calibri"/>
          <w:color w:val="000000"/>
          <w:sz w:val="22"/>
          <w:szCs w:val="22"/>
        </w:rPr>
        <w:t>enhancements</w:t>
      </w:r>
      <w:r>
        <w:rPr>
          <w:rFonts w:ascii="Calibri" w:eastAsia="Calibri" w:hAnsi="Calibri" w:cs="Calibri"/>
          <w:color w:val="000000"/>
          <w:sz w:val="22"/>
          <w:szCs w:val="22"/>
        </w:rPr>
        <w:t xml:space="preserve"> for new releases.    </w:t>
      </w:r>
    </w:p>
    <w:p w14:paraId="6FBD5D3D" w14:textId="77777777" w:rsidR="003B2AF2" w:rsidRDefault="003B2AF2">
      <w:pPr>
        <w:rPr>
          <w:rFonts w:ascii="Calibri" w:eastAsia="Calibri" w:hAnsi="Calibri" w:cs="Calibri"/>
          <w:sz w:val="22"/>
          <w:szCs w:val="22"/>
        </w:rPr>
      </w:pPr>
    </w:p>
    <w:sectPr w:rsidR="003B2AF2">
      <w:headerReference w:type="default" r:id="rId16"/>
      <w:footerReference w:type="default" r:id="rId17"/>
      <w:headerReference w:type="first" r:id="rId18"/>
      <w:footerReference w:type="first" r:id="rId19"/>
      <w:pgSz w:w="12240" w:h="15840"/>
      <w:pgMar w:top="720" w:right="1080" w:bottom="720" w:left="1080" w:header="720"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84FF5" w14:textId="77777777" w:rsidR="00752F29" w:rsidRDefault="00752F29">
      <w:r>
        <w:separator/>
      </w:r>
    </w:p>
  </w:endnote>
  <w:endnote w:type="continuationSeparator" w:id="0">
    <w:p w14:paraId="2328757F" w14:textId="77777777" w:rsidR="00752F29" w:rsidRDefault="00752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728178D-E17D-477B-8E32-7C1A9725FC2E}"/>
  </w:font>
  <w:font w:name="Cambria">
    <w:panose1 w:val="02040503050406030204"/>
    <w:charset w:val="00"/>
    <w:family w:val="roman"/>
    <w:pitch w:val="variable"/>
    <w:sig w:usb0="E00006FF" w:usb1="420024FF" w:usb2="02000000" w:usb3="00000000" w:csb0="0000019F" w:csb1="00000000"/>
    <w:embedBold r:id="rId2" w:fontKey="{8F6A94B6-AB3B-4D75-AC1E-5E5C14A6F55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A5C1936-8ED5-4358-ACA5-4EB088006F4A}"/>
  </w:font>
  <w:font w:name="Georgia">
    <w:panose1 w:val="02040502050405020303"/>
    <w:charset w:val="00"/>
    <w:family w:val="roman"/>
    <w:pitch w:val="variable"/>
    <w:sig w:usb0="00000287" w:usb1="00000000" w:usb2="00000000" w:usb3="00000000" w:csb0="0000009F" w:csb1="00000000"/>
    <w:embedRegular r:id="rId4" w:fontKey="{915192A0-29F9-4C08-B1A8-5735D108B373}"/>
    <w:embedItalic r:id="rId5" w:fontKey="{D2F5E93F-99D0-403E-BC16-1078B21E0713}"/>
  </w:font>
  <w:font w:name="Calibri">
    <w:panose1 w:val="020F0502020204030204"/>
    <w:charset w:val="00"/>
    <w:family w:val="swiss"/>
    <w:pitch w:val="variable"/>
    <w:sig w:usb0="E4002EFF" w:usb1="C200247B" w:usb2="00000009" w:usb3="00000000" w:csb0="000001FF" w:csb1="00000000"/>
    <w:embedRegular r:id="rId6" w:fontKey="{0E5C39DE-2D6E-4966-88EC-C0BEED0CD500}"/>
    <w:embedBold r:id="rId7" w:fontKey="{81D089C0-A71F-4005-9FCA-7D80F1BA5A4A}"/>
  </w:font>
  <w:font w:name="Calibri Light">
    <w:panose1 w:val="020F0302020204030204"/>
    <w:charset w:val="00"/>
    <w:family w:val="swiss"/>
    <w:pitch w:val="variable"/>
    <w:sig w:usb0="E4002EFF" w:usb1="C200247B" w:usb2="00000009" w:usb3="00000000" w:csb0="000001FF" w:csb1="00000000"/>
    <w:embedRegular r:id="rId8" w:fontKey="{0B66999D-52F4-4145-8800-535D2A698A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EC4EA" w14:textId="77777777" w:rsidR="003B2AF2" w:rsidRDefault="003B2AF2">
    <w:pPr>
      <w:pBdr>
        <w:top w:val="nil"/>
        <w:left w:val="nil"/>
        <w:bottom w:val="nil"/>
        <w:right w:val="nil"/>
        <w:between w:val="nil"/>
      </w:pBdr>
      <w:tabs>
        <w:tab w:val="center" w:pos="4680"/>
        <w:tab w:val="right" w:pos="9360"/>
      </w:tabs>
      <w:jc w:val="center"/>
      <w:rPr>
        <w:b/>
        <w:color w:val="000000"/>
        <w:sz w:val="19"/>
        <w:szCs w:val="19"/>
      </w:rPr>
    </w:pPr>
  </w:p>
  <w:p w14:paraId="2C051B07" w14:textId="77777777" w:rsidR="003B2AF2" w:rsidRDefault="003B2AF2">
    <w:pPr>
      <w:pBdr>
        <w:top w:val="nil"/>
        <w:left w:val="nil"/>
        <w:bottom w:val="nil"/>
        <w:right w:val="nil"/>
        <w:between w:val="nil"/>
      </w:pBdr>
      <w:tabs>
        <w:tab w:val="center" w:pos="4680"/>
        <w:tab w:val="right" w:pos="9360"/>
      </w:tabs>
      <w:jc w:val="center"/>
      <w:rPr>
        <w:b/>
        <w:color w:val="000000"/>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26B8C" w14:textId="77777777" w:rsidR="003B2AF2" w:rsidRDefault="003B2AF2">
    <w:pPr>
      <w:pBdr>
        <w:top w:val="nil"/>
        <w:left w:val="nil"/>
        <w:bottom w:val="nil"/>
        <w:right w:val="nil"/>
        <w:between w:val="nil"/>
      </w:pBdr>
      <w:tabs>
        <w:tab w:val="center" w:pos="4680"/>
        <w:tab w:val="right" w:pos="9360"/>
      </w:tabs>
      <w:jc w:val="center"/>
      <w:rPr>
        <w:b/>
        <w:color w:val="000000"/>
        <w:sz w:val="19"/>
        <w:szCs w:val="19"/>
      </w:rPr>
    </w:pPr>
  </w:p>
  <w:p w14:paraId="7D447D72" w14:textId="77777777" w:rsidR="003B2AF2" w:rsidRDefault="003B2AF2">
    <w:pPr>
      <w:pBdr>
        <w:top w:val="nil"/>
        <w:left w:val="nil"/>
        <w:bottom w:val="nil"/>
        <w:right w:val="nil"/>
        <w:between w:val="nil"/>
      </w:pBdr>
      <w:tabs>
        <w:tab w:val="center" w:pos="4680"/>
        <w:tab w:val="right" w:pos="9360"/>
      </w:tabs>
      <w:jc w:val="center"/>
      <w:rPr>
        <w:b/>
        <w:color w:val="000000"/>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BA96E" w14:textId="77777777" w:rsidR="00752F29" w:rsidRDefault="00752F29">
      <w:r>
        <w:separator/>
      </w:r>
    </w:p>
  </w:footnote>
  <w:footnote w:type="continuationSeparator" w:id="0">
    <w:p w14:paraId="418CE13F" w14:textId="77777777" w:rsidR="00752F29" w:rsidRDefault="00752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BCE38" w14:textId="77777777" w:rsidR="003B2AF2" w:rsidRDefault="00000000">
    <w:pPr>
      <w:pBdr>
        <w:top w:val="nil"/>
        <w:left w:val="nil"/>
        <w:bottom w:val="nil"/>
        <w:right w:val="nil"/>
        <w:between w:val="nil"/>
      </w:pBdr>
      <w:tabs>
        <w:tab w:val="center" w:pos="4320"/>
        <w:tab w:val="right" w:pos="8640"/>
        <w:tab w:val="left" w:pos="315"/>
        <w:tab w:val="right" w:pos="10080"/>
      </w:tabs>
      <w:rPr>
        <w:b/>
        <w:color w:val="000000"/>
        <w:szCs w:val="20"/>
      </w:rPr>
    </w:pPr>
    <w:r>
      <w:rPr>
        <w:b/>
        <w:color w:val="000000"/>
        <w:szCs w:val="20"/>
      </w:rPr>
      <w:t>VISWAPRAKASH Y</w:t>
    </w:r>
    <w:r>
      <w:rPr>
        <w:b/>
        <w:color w:val="000000"/>
        <w:szCs w:val="20"/>
      </w:rPr>
      <w:tab/>
    </w:r>
    <w:r>
      <w:rPr>
        <w:b/>
        <w:color w:val="000000"/>
        <w:szCs w:val="20"/>
      </w:rPr>
      <w:tab/>
      <w:t xml:space="preserve">Page </w:t>
    </w:r>
    <w:r>
      <w:rPr>
        <w:b/>
        <w:color w:val="000000"/>
        <w:szCs w:val="20"/>
      </w:rPr>
      <w:fldChar w:fldCharType="begin"/>
    </w:r>
    <w:r>
      <w:rPr>
        <w:b/>
        <w:color w:val="000000"/>
        <w:szCs w:val="20"/>
      </w:rPr>
      <w:instrText>PAGE</w:instrText>
    </w:r>
    <w:r>
      <w:rPr>
        <w:b/>
        <w:color w:val="000000"/>
        <w:szCs w:val="20"/>
      </w:rPr>
      <w:fldChar w:fldCharType="separate"/>
    </w:r>
    <w:r w:rsidR="000556E8">
      <w:rPr>
        <w:b/>
        <w:noProof/>
        <w:color w:val="000000"/>
        <w:szCs w:val="20"/>
      </w:rPr>
      <w:t>2</w:t>
    </w:r>
    <w:r>
      <w:rPr>
        <w:b/>
        <w:color w:val="000000"/>
        <w:szCs w:val="20"/>
      </w:rPr>
      <w:fldChar w:fldCharType="end"/>
    </w:r>
    <w:r>
      <w:rPr>
        <w:b/>
        <w:color w:val="000000"/>
        <w:szCs w:val="20"/>
      </w:rPr>
      <w:t xml:space="preserve"> of </w:t>
    </w:r>
    <w:r>
      <w:rPr>
        <w:b/>
        <w:color w:val="000000"/>
        <w:szCs w:val="20"/>
      </w:rPr>
      <w:fldChar w:fldCharType="begin"/>
    </w:r>
    <w:r>
      <w:rPr>
        <w:b/>
        <w:color w:val="000000"/>
        <w:szCs w:val="20"/>
      </w:rPr>
      <w:instrText>NUMPAGES</w:instrText>
    </w:r>
    <w:r>
      <w:rPr>
        <w:b/>
        <w:color w:val="000000"/>
        <w:szCs w:val="20"/>
      </w:rPr>
      <w:fldChar w:fldCharType="separate"/>
    </w:r>
    <w:r w:rsidR="000556E8">
      <w:rPr>
        <w:b/>
        <w:noProof/>
        <w:color w:val="000000"/>
        <w:szCs w:val="20"/>
      </w:rPr>
      <w:t>3</w:t>
    </w:r>
    <w:r>
      <w:rPr>
        <w:b/>
        <w:color w:val="000000"/>
        <w:szCs w:val="20"/>
      </w:rPr>
      <w:fldChar w:fldCharType="end"/>
    </w:r>
  </w:p>
  <w:p w14:paraId="5F832CC2" w14:textId="77777777" w:rsidR="003B2AF2" w:rsidRDefault="003B2AF2">
    <w:pPr>
      <w:pBdr>
        <w:top w:val="nil"/>
        <w:left w:val="nil"/>
        <w:bottom w:val="nil"/>
        <w:right w:val="nil"/>
        <w:between w:val="nil"/>
      </w:pBdr>
      <w:tabs>
        <w:tab w:val="center" w:pos="4320"/>
        <w:tab w:val="right" w:pos="8640"/>
      </w:tabs>
      <w:rPr>
        <w:b/>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FE1D3" w14:textId="77777777" w:rsidR="003B2AF2" w:rsidRDefault="003B2AF2">
    <w:pPr>
      <w:pBdr>
        <w:top w:val="nil"/>
        <w:left w:val="nil"/>
        <w:bottom w:val="nil"/>
        <w:right w:val="nil"/>
        <w:between w:val="nil"/>
      </w:pBdr>
      <w:tabs>
        <w:tab w:val="right" w:pos="10080"/>
      </w:tabs>
      <w:ind w:left="4320"/>
      <w:rPr>
        <w:b/>
        <w:color w:val="000000"/>
        <w:sz w:val="18"/>
        <w:szCs w:val="18"/>
      </w:rPr>
    </w:pPr>
  </w:p>
  <w:p w14:paraId="23076380" w14:textId="77777777" w:rsidR="003B2AF2" w:rsidRDefault="003B2AF2">
    <w:pPr>
      <w:pBdr>
        <w:top w:val="nil"/>
        <w:left w:val="nil"/>
        <w:bottom w:val="nil"/>
        <w:right w:val="nil"/>
        <w:between w:val="nil"/>
      </w:pBdr>
      <w:tabs>
        <w:tab w:val="center" w:pos="4320"/>
        <w:tab w:val="right" w:pos="8640"/>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F170B0A"/>
    <w:multiLevelType w:val="multilevel"/>
    <w:tmpl w:val="6356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50B83"/>
    <w:multiLevelType w:val="multilevel"/>
    <w:tmpl w:val="AE56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965BE"/>
    <w:multiLevelType w:val="multilevel"/>
    <w:tmpl w:val="DE782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67E9F"/>
    <w:multiLevelType w:val="multilevel"/>
    <w:tmpl w:val="EF0A0E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304123"/>
    <w:multiLevelType w:val="multilevel"/>
    <w:tmpl w:val="2E5C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0E73B7"/>
    <w:multiLevelType w:val="multilevel"/>
    <w:tmpl w:val="090A38F0"/>
    <w:lvl w:ilvl="0">
      <w:start w:val="1"/>
      <w:numFmt w:val="bullet"/>
      <w:pStyle w:val="ExperienceTex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030F60"/>
    <w:multiLevelType w:val="multilevel"/>
    <w:tmpl w:val="F6E2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DE5838"/>
    <w:multiLevelType w:val="multilevel"/>
    <w:tmpl w:val="6D84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55659B"/>
    <w:multiLevelType w:val="multilevel"/>
    <w:tmpl w:val="6BA067FC"/>
    <w:lvl w:ilvl="0">
      <w:start w:val="1"/>
      <w:numFmt w:val="bullet"/>
      <w:pStyle w:val="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67B29BF"/>
    <w:multiLevelType w:val="multilevel"/>
    <w:tmpl w:val="9EF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5943FE"/>
    <w:multiLevelType w:val="multilevel"/>
    <w:tmpl w:val="423C8512"/>
    <w:lvl w:ilvl="0">
      <w:start w:val="1"/>
      <w:numFmt w:val="decimal"/>
      <w:pStyle w:val="Summary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43359334">
    <w:abstractNumId w:val="3"/>
  </w:num>
  <w:num w:numId="2" w16cid:durableId="1184855566">
    <w:abstractNumId w:val="9"/>
  </w:num>
  <w:num w:numId="3" w16cid:durableId="1041367286">
    <w:abstractNumId w:val="6"/>
  </w:num>
  <w:num w:numId="4" w16cid:durableId="1211188793">
    <w:abstractNumId w:val="11"/>
  </w:num>
  <w:num w:numId="5" w16cid:durableId="1003821684">
    <w:abstractNumId w:val="0"/>
  </w:num>
  <w:num w:numId="6" w16cid:durableId="1285694581">
    <w:abstractNumId w:val="7"/>
  </w:num>
  <w:num w:numId="7" w16cid:durableId="895626041">
    <w:abstractNumId w:val="10"/>
  </w:num>
  <w:num w:numId="8" w16cid:durableId="1704164003">
    <w:abstractNumId w:val="8"/>
  </w:num>
  <w:num w:numId="9" w16cid:durableId="1107388439">
    <w:abstractNumId w:val="1"/>
  </w:num>
  <w:num w:numId="10" w16cid:durableId="507912327">
    <w:abstractNumId w:val="2"/>
  </w:num>
  <w:num w:numId="11" w16cid:durableId="1710759177">
    <w:abstractNumId w:val="4"/>
  </w:num>
  <w:num w:numId="12" w16cid:durableId="913048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F2"/>
    <w:rsid w:val="000232F9"/>
    <w:rsid w:val="0003425E"/>
    <w:rsid w:val="00044658"/>
    <w:rsid w:val="000556E8"/>
    <w:rsid w:val="000A3D22"/>
    <w:rsid w:val="00102863"/>
    <w:rsid w:val="00187DA6"/>
    <w:rsid w:val="00190F19"/>
    <w:rsid w:val="001A01BF"/>
    <w:rsid w:val="003B2AF2"/>
    <w:rsid w:val="00410AB6"/>
    <w:rsid w:val="004E586C"/>
    <w:rsid w:val="004E58A0"/>
    <w:rsid w:val="004F2744"/>
    <w:rsid w:val="004F6D51"/>
    <w:rsid w:val="005450B7"/>
    <w:rsid w:val="005D2468"/>
    <w:rsid w:val="006334D2"/>
    <w:rsid w:val="00635568"/>
    <w:rsid w:val="006F1F11"/>
    <w:rsid w:val="00710F10"/>
    <w:rsid w:val="00752F29"/>
    <w:rsid w:val="00773342"/>
    <w:rsid w:val="007A5E08"/>
    <w:rsid w:val="00821FB2"/>
    <w:rsid w:val="00855641"/>
    <w:rsid w:val="00873BD0"/>
    <w:rsid w:val="008D231C"/>
    <w:rsid w:val="00913D45"/>
    <w:rsid w:val="00917EBA"/>
    <w:rsid w:val="00A6539E"/>
    <w:rsid w:val="00AE0EC5"/>
    <w:rsid w:val="00AF291D"/>
    <w:rsid w:val="00B5090D"/>
    <w:rsid w:val="00BA205C"/>
    <w:rsid w:val="00BD7455"/>
    <w:rsid w:val="00BE0E44"/>
    <w:rsid w:val="00CA24A5"/>
    <w:rsid w:val="00CF4B80"/>
    <w:rsid w:val="00D2078C"/>
    <w:rsid w:val="00D321A3"/>
    <w:rsid w:val="00D44CB8"/>
    <w:rsid w:val="00D56692"/>
    <w:rsid w:val="00DE395F"/>
    <w:rsid w:val="00E12122"/>
    <w:rsid w:val="00E13C4B"/>
    <w:rsid w:val="00E26D12"/>
    <w:rsid w:val="00E620C7"/>
    <w:rsid w:val="00E73AB3"/>
    <w:rsid w:val="00E85816"/>
    <w:rsid w:val="00F41BBB"/>
    <w:rsid w:val="00FB5DAB"/>
    <w:rsid w:val="00FE2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43C577"/>
  <w15:docId w15:val="{91AD9117-5B74-4CC4-9B66-3662074E4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917"/>
    <w:rPr>
      <w:szCs w:val="24"/>
    </w:rPr>
  </w:style>
  <w:style w:type="paragraph" w:styleId="Heading1">
    <w:name w:val="heading 1"/>
    <w:basedOn w:val="Normal"/>
    <w:next w:val="Normal"/>
    <w:link w:val="Heading1Char"/>
    <w:uiPriority w:val="9"/>
    <w:qFormat/>
    <w:rsid w:val="00A13471"/>
    <w:pPr>
      <w:keepNext/>
      <w:spacing w:before="240" w:after="60"/>
      <w:outlineLvl w:val="0"/>
    </w:pPr>
    <w:rPr>
      <w:rFonts w:ascii="Cambria"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ResumeName">
    <w:name w:val="Resume Name"/>
    <w:basedOn w:val="Normal"/>
    <w:rsid w:val="009D27FB"/>
    <w:pPr>
      <w:tabs>
        <w:tab w:val="left" w:pos="7200"/>
      </w:tabs>
      <w:spacing w:before="240" w:after="240" w:line="280" w:lineRule="exact"/>
      <w:ind w:left="288"/>
      <w:jc w:val="center"/>
    </w:pPr>
    <w:rPr>
      <w:rFonts w:cs="Arial"/>
      <w:b/>
      <w:bCs/>
      <w:caps/>
      <w:snapToGrid w:val="0"/>
      <w:sz w:val="24"/>
      <w:szCs w:val="20"/>
    </w:rPr>
  </w:style>
  <w:style w:type="paragraph" w:customStyle="1" w:styleId="ObjectiveHeading">
    <w:name w:val="Objective Heading"/>
    <w:basedOn w:val="Normal"/>
    <w:qFormat/>
    <w:rsid w:val="00F47B67"/>
    <w:pPr>
      <w:tabs>
        <w:tab w:val="left" w:pos="7200"/>
      </w:tabs>
      <w:spacing w:before="120" w:line="280" w:lineRule="exact"/>
    </w:pPr>
    <w:rPr>
      <w:rFonts w:cs="Arial"/>
      <w:b/>
      <w:bCs/>
      <w:snapToGrid w:val="0"/>
      <w:szCs w:val="20"/>
    </w:rPr>
  </w:style>
  <w:style w:type="paragraph" w:customStyle="1" w:styleId="ObjectiveText">
    <w:name w:val="Objective Text"/>
    <w:basedOn w:val="Normal"/>
    <w:link w:val="ObjectiveTextChar"/>
    <w:qFormat/>
    <w:rsid w:val="009D27FB"/>
    <w:pPr>
      <w:tabs>
        <w:tab w:val="left" w:pos="7200"/>
      </w:tabs>
      <w:spacing w:line="280" w:lineRule="exact"/>
    </w:pPr>
    <w:rPr>
      <w:rFonts w:cs="Arial"/>
      <w:bCs/>
      <w:snapToGrid w:val="0"/>
      <w:szCs w:val="20"/>
    </w:rPr>
  </w:style>
  <w:style w:type="character" w:customStyle="1" w:styleId="ObjectiveTextChar">
    <w:name w:val="Objective Text Char"/>
    <w:link w:val="ObjectiveText"/>
    <w:rsid w:val="009D27FB"/>
    <w:rPr>
      <w:rFonts w:eastAsia="Times New Roman" w:cs="Arial"/>
      <w:bCs/>
      <w:snapToGrid w:val="0"/>
    </w:rPr>
  </w:style>
  <w:style w:type="paragraph" w:customStyle="1" w:styleId="SummaryTextBullet">
    <w:name w:val="Summary Text Bullet"/>
    <w:basedOn w:val="SummaryText"/>
    <w:link w:val="SummaryTextBulletChar"/>
    <w:qFormat/>
    <w:rsid w:val="009D27FB"/>
    <w:pPr>
      <w:numPr>
        <w:numId w:val="4"/>
      </w:numPr>
      <w:tabs>
        <w:tab w:val="clear" w:pos="864"/>
        <w:tab w:val="left" w:pos="360"/>
      </w:tabs>
      <w:ind w:left="360"/>
    </w:pPr>
    <w:rPr>
      <w:rFonts w:cs="Times New Roman"/>
    </w:rPr>
  </w:style>
  <w:style w:type="character" w:customStyle="1" w:styleId="SummaryTextBulletChar">
    <w:name w:val="Summary Text Bullet Char"/>
    <w:link w:val="SummaryTextBullet"/>
    <w:rsid w:val="009D27FB"/>
    <w:rPr>
      <w:rFonts w:eastAsia="Times New Roman"/>
      <w:noProof/>
      <w:snapToGrid w:val="0"/>
    </w:rPr>
  </w:style>
  <w:style w:type="paragraph" w:customStyle="1" w:styleId="SummaryTextParagraph">
    <w:name w:val="Summary Text Paragraph"/>
    <w:basedOn w:val="ObjectiveText"/>
    <w:link w:val="SummaryTextParagraphChar"/>
    <w:qFormat/>
    <w:rsid w:val="003E3DCE"/>
    <w:pPr>
      <w:spacing w:before="120" w:line="240" w:lineRule="exact"/>
    </w:pPr>
  </w:style>
  <w:style w:type="character" w:customStyle="1" w:styleId="SummaryTextParagraphChar">
    <w:name w:val="Summary Text Paragraph Char"/>
    <w:basedOn w:val="ObjectiveTextChar"/>
    <w:link w:val="SummaryTextParagraph"/>
    <w:rsid w:val="003E3DCE"/>
    <w:rPr>
      <w:rFonts w:eastAsia="Times New Roman" w:cs="Arial"/>
      <w:bCs/>
      <w:snapToGrid w:val="0"/>
    </w:rPr>
  </w:style>
  <w:style w:type="paragraph" w:styleId="Header">
    <w:name w:val="header"/>
    <w:basedOn w:val="Normal"/>
    <w:link w:val="HeaderChar"/>
    <w:uiPriority w:val="99"/>
    <w:rsid w:val="003E3DCE"/>
    <w:pPr>
      <w:tabs>
        <w:tab w:val="center" w:pos="4320"/>
        <w:tab w:val="right" w:pos="8640"/>
      </w:tabs>
    </w:pPr>
  </w:style>
  <w:style w:type="character" w:customStyle="1" w:styleId="HeaderChar">
    <w:name w:val="Header Char"/>
    <w:link w:val="Header"/>
    <w:uiPriority w:val="99"/>
    <w:rsid w:val="003E3DCE"/>
    <w:rPr>
      <w:rFonts w:ascii="Arial" w:eastAsia="Times New Roman" w:hAnsi="Arial"/>
      <w:szCs w:val="24"/>
    </w:rPr>
  </w:style>
  <w:style w:type="paragraph" w:customStyle="1" w:styleId="SummaryHeading">
    <w:name w:val="Summary Heading"/>
    <w:basedOn w:val="Normal"/>
    <w:qFormat/>
    <w:rsid w:val="009D27FB"/>
    <w:pPr>
      <w:tabs>
        <w:tab w:val="left" w:pos="7200"/>
      </w:tabs>
      <w:spacing w:before="240" w:line="280" w:lineRule="exact"/>
    </w:pPr>
    <w:rPr>
      <w:rFonts w:cs="Arial"/>
      <w:b/>
      <w:bCs/>
      <w:snapToGrid w:val="0"/>
      <w:szCs w:val="20"/>
    </w:rPr>
  </w:style>
  <w:style w:type="paragraph" w:customStyle="1" w:styleId="SummaryText">
    <w:name w:val="Summary Text"/>
    <w:basedOn w:val="Normal"/>
    <w:rsid w:val="003E3DCE"/>
    <w:pPr>
      <w:keepLines/>
      <w:tabs>
        <w:tab w:val="left" w:pos="864"/>
      </w:tabs>
      <w:jc w:val="both"/>
    </w:pPr>
    <w:rPr>
      <w:rFonts w:cs="Arial"/>
      <w:noProof/>
      <w:snapToGrid w:val="0"/>
      <w:szCs w:val="20"/>
    </w:rPr>
  </w:style>
  <w:style w:type="paragraph" w:customStyle="1" w:styleId="SpecialCertificationsHeading">
    <w:name w:val="Special Certifications Heading"/>
    <w:basedOn w:val="Normal"/>
    <w:qFormat/>
    <w:rsid w:val="009D27FB"/>
    <w:pPr>
      <w:tabs>
        <w:tab w:val="left" w:pos="7200"/>
      </w:tabs>
      <w:spacing w:before="240" w:line="280" w:lineRule="exact"/>
    </w:pPr>
    <w:rPr>
      <w:rFonts w:cs="Arial"/>
      <w:b/>
      <w:bCs/>
      <w:snapToGrid w:val="0"/>
      <w:szCs w:val="20"/>
    </w:rPr>
  </w:style>
  <w:style w:type="paragraph" w:customStyle="1" w:styleId="SpecialCertificationsText">
    <w:name w:val="Special Certifications Text"/>
    <w:basedOn w:val="SpecialCertificationsHeading"/>
    <w:qFormat/>
    <w:rsid w:val="003E3DCE"/>
    <w:pPr>
      <w:spacing w:before="0"/>
    </w:pPr>
    <w:rPr>
      <w:b w:val="0"/>
    </w:rPr>
  </w:style>
  <w:style w:type="paragraph" w:customStyle="1" w:styleId="SkillsHeading">
    <w:name w:val="Skills Heading"/>
    <w:basedOn w:val="Normal"/>
    <w:qFormat/>
    <w:rsid w:val="009D27FB"/>
    <w:pPr>
      <w:tabs>
        <w:tab w:val="left" w:pos="7200"/>
      </w:tabs>
      <w:spacing w:before="240" w:line="280" w:lineRule="exact"/>
    </w:pPr>
    <w:rPr>
      <w:rFonts w:cs="Arial"/>
      <w:b/>
      <w:bCs/>
      <w:snapToGrid w:val="0"/>
      <w:szCs w:val="20"/>
    </w:rPr>
  </w:style>
  <w:style w:type="paragraph" w:customStyle="1" w:styleId="SkillsText">
    <w:name w:val="Skills Text"/>
    <w:basedOn w:val="Normal"/>
    <w:qFormat/>
    <w:rsid w:val="003E3DCE"/>
    <w:pPr>
      <w:tabs>
        <w:tab w:val="left" w:pos="2880"/>
      </w:tabs>
      <w:spacing w:line="280" w:lineRule="exact"/>
    </w:pPr>
    <w:rPr>
      <w:rFonts w:cs="Arial"/>
      <w:bCs/>
      <w:snapToGrid w:val="0"/>
      <w:szCs w:val="20"/>
    </w:rPr>
  </w:style>
  <w:style w:type="paragraph" w:customStyle="1" w:styleId="ExperienceHeading">
    <w:name w:val="Experience Heading"/>
    <w:basedOn w:val="Normal"/>
    <w:qFormat/>
    <w:rsid w:val="003E3DCE"/>
    <w:pPr>
      <w:tabs>
        <w:tab w:val="left" w:pos="7200"/>
      </w:tabs>
      <w:spacing w:before="240" w:line="280" w:lineRule="exact"/>
    </w:pPr>
    <w:rPr>
      <w:rFonts w:cs="Arial"/>
      <w:b/>
      <w:bCs/>
      <w:snapToGrid w:val="0"/>
      <w:szCs w:val="20"/>
    </w:rPr>
  </w:style>
  <w:style w:type="paragraph" w:customStyle="1" w:styleId="Company">
    <w:name w:val="Company"/>
    <w:basedOn w:val="Normal"/>
    <w:qFormat/>
    <w:rsid w:val="003E3DCE"/>
    <w:pPr>
      <w:tabs>
        <w:tab w:val="left" w:pos="7200"/>
      </w:tabs>
      <w:spacing w:line="280" w:lineRule="exact"/>
    </w:pPr>
    <w:rPr>
      <w:rFonts w:cs="Arial"/>
      <w:b/>
      <w:bCs/>
      <w:snapToGrid w:val="0"/>
      <w:szCs w:val="20"/>
    </w:rPr>
  </w:style>
  <w:style w:type="paragraph" w:customStyle="1" w:styleId="JobTitle">
    <w:name w:val="Job Title"/>
    <w:basedOn w:val="Normal"/>
    <w:qFormat/>
    <w:rsid w:val="003E3DCE"/>
    <w:pPr>
      <w:tabs>
        <w:tab w:val="left" w:pos="7200"/>
      </w:tabs>
      <w:spacing w:line="280" w:lineRule="exact"/>
    </w:pPr>
    <w:rPr>
      <w:rFonts w:cs="Arial"/>
      <w:b/>
      <w:bCs/>
      <w:snapToGrid w:val="0"/>
      <w:szCs w:val="20"/>
    </w:rPr>
  </w:style>
  <w:style w:type="paragraph" w:customStyle="1" w:styleId="Dates">
    <w:name w:val="Dates"/>
    <w:qFormat/>
    <w:rsid w:val="003E3DCE"/>
    <w:pPr>
      <w:jc w:val="right"/>
    </w:pPr>
    <w:rPr>
      <w:rFonts w:cs="Arial"/>
      <w:bCs/>
      <w:snapToGrid w:val="0"/>
    </w:rPr>
  </w:style>
  <w:style w:type="paragraph" w:customStyle="1" w:styleId="ExperienceTextBullet">
    <w:name w:val="Experience Text Bullet"/>
    <w:autoRedefine/>
    <w:qFormat/>
    <w:rsid w:val="00FC196A"/>
    <w:pPr>
      <w:numPr>
        <w:numId w:val="3"/>
      </w:numPr>
      <w:tabs>
        <w:tab w:val="left" w:pos="360"/>
      </w:tabs>
    </w:pPr>
    <w:rPr>
      <w:szCs w:val="24"/>
    </w:rPr>
  </w:style>
  <w:style w:type="paragraph" w:customStyle="1" w:styleId="Degree">
    <w:name w:val="Degree"/>
    <w:basedOn w:val="Normal"/>
    <w:link w:val="DegreeChar"/>
    <w:qFormat/>
    <w:rsid w:val="009D27FB"/>
    <w:rPr>
      <w:b/>
    </w:rPr>
  </w:style>
  <w:style w:type="paragraph" w:customStyle="1" w:styleId="Headerresumename">
    <w:name w:val="Header resume name"/>
    <w:basedOn w:val="Header"/>
    <w:qFormat/>
    <w:rsid w:val="003E3DCE"/>
    <w:rPr>
      <w:b/>
      <w:sz w:val="18"/>
      <w:szCs w:val="18"/>
    </w:rPr>
  </w:style>
  <w:style w:type="paragraph" w:customStyle="1" w:styleId="Education">
    <w:name w:val="Education"/>
    <w:qFormat/>
    <w:rsid w:val="003E3DCE"/>
    <w:rPr>
      <w:b/>
      <w:bCs/>
      <w:snapToGrid w:val="0"/>
    </w:rPr>
  </w:style>
  <w:style w:type="paragraph" w:customStyle="1" w:styleId="Bullet1">
    <w:name w:val="Bullet 1"/>
    <w:basedOn w:val="BodyText"/>
    <w:rsid w:val="003E3DCE"/>
    <w:pPr>
      <w:keepLines/>
      <w:numPr>
        <w:numId w:val="2"/>
      </w:numPr>
      <w:tabs>
        <w:tab w:val="left" w:pos="864"/>
      </w:tabs>
      <w:jc w:val="both"/>
    </w:pPr>
    <w:rPr>
      <w:rFonts w:cs="Arial"/>
      <w:noProof/>
      <w:snapToGrid w:val="0"/>
      <w:szCs w:val="20"/>
    </w:rPr>
  </w:style>
  <w:style w:type="paragraph" w:styleId="BodyText">
    <w:name w:val="Body Text"/>
    <w:basedOn w:val="Normal"/>
    <w:link w:val="BodyTextChar"/>
    <w:uiPriority w:val="99"/>
    <w:semiHidden/>
    <w:unhideWhenUsed/>
    <w:rsid w:val="003E3DCE"/>
    <w:pPr>
      <w:spacing w:after="120"/>
    </w:pPr>
  </w:style>
  <w:style w:type="character" w:customStyle="1" w:styleId="BodyTextChar">
    <w:name w:val="Body Text Char"/>
    <w:link w:val="BodyText"/>
    <w:uiPriority w:val="99"/>
    <w:semiHidden/>
    <w:rsid w:val="003E3DCE"/>
    <w:rPr>
      <w:rFonts w:ascii="Arial" w:hAnsi="Arial"/>
      <w:szCs w:val="24"/>
    </w:rPr>
  </w:style>
  <w:style w:type="paragraph" w:customStyle="1" w:styleId="ExperienceTextBulletIndent">
    <w:name w:val="Experience Text Bullet Indent"/>
    <w:basedOn w:val="ExperienceTextBullet"/>
    <w:qFormat/>
    <w:rsid w:val="003E3DCE"/>
    <w:pPr>
      <w:numPr>
        <w:numId w:val="0"/>
      </w:numPr>
      <w:tabs>
        <w:tab w:val="clear" w:pos="360"/>
        <w:tab w:val="left" w:pos="810"/>
      </w:tabs>
    </w:pPr>
  </w:style>
  <w:style w:type="paragraph" w:styleId="Footer">
    <w:name w:val="footer"/>
    <w:basedOn w:val="Normal"/>
    <w:link w:val="FooterChar"/>
    <w:unhideWhenUsed/>
    <w:rsid w:val="009D27FB"/>
    <w:pPr>
      <w:tabs>
        <w:tab w:val="center" w:pos="4680"/>
        <w:tab w:val="right" w:pos="9360"/>
      </w:tabs>
    </w:pPr>
  </w:style>
  <w:style w:type="character" w:customStyle="1" w:styleId="FooterChar">
    <w:name w:val="Footer Char"/>
    <w:link w:val="Footer"/>
    <w:rsid w:val="009D27FB"/>
    <w:rPr>
      <w:rFonts w:ascii="Arial" w:hAnsi="Arial"/>
      <w:szCs w:val="24"/>
    </w:rPr>
  </w:style>
  <w:style w:type="paragraph" w:styleId="BalloonText">
    <w:name w:val="Balloon Text"/>
    <w:basedOn w:val="Normal"/>
    <w:link w:val="BalloonTextChar"/>
    <w:uiPriority w:val="99"/>
    <w:semiHidden/>
    <w:unhideWhenUsed/>
    <w:rsid w:val="009D27FB"/>
    <w:rPr>
      <w:rFonts w:ascii="Tahoma" w:hAnsi="Tahoma" w:cs="Tahoma"/>
      <w:sz w:val="16"/>
      <w:szCs w:val="16"/>
    </w:rPr>
  </w:style>
  <w:style w:type="character" w:customStyle="1" w:styleId="BalloonTextChar">
    <w:name w:val="Balloon Text Char"/>
    <w:link w:val="BalloonText"/>
    <w:uiPriority w:val="99"/>
    <w:semiHidden/>
    <w:rsid w:val="009D27FB"/>
    <w:rPr>
      <w:rFonts w:ascii="Tahoma" w:hAnsi="Tahoma" w:cs="Tahoma"/>
      <w:sz w:val="16"/>
      <w:szCs w:val="16"/>
    </w:rPr>
  </w:style>
  <w:style w:type="paragraph" w:customStyle="1" w:styleId="HeaderAddress">
    <w:name w:val="Header Address"/>
    <w:basedOn w:val="Header"/>
    <w:rsid w:val="009D27FB"/>
    <w:pPr>
      <w:tabs>
        <w:tab w:val="clear" w:pos="4320"/>
        <w:tab w:val="clear" w:pos="8640"/>
        <w:tab w:val="right" w:pos="10080"/>
      </w:tabs>
      <w:ind w:left="4320"/>
    </w:pPr>
    <w:rPr>
      <w:b/>
      <w:sz w:val="18"/>
    </w:rPr>
  </w:style>
  <w:style w:type="character" w:customStyle="1" w:styleId="Heading1Char">
    <w:name w:val="Heading 1 Char"/>
    <w:link w:val="Heading1"/>
    <w:uiPriority w:val="9"/>
    <w:rsid w:val="00A13471"/>
    <w:rPr>
      <w:rFonts w:ascii="Cambria" w:eastAsia="Times New Roman" w:hAnsi="Cambria" w:cs="Times New Roman"/>
      <w:b/>
      <w:bCs/>
      <w:kern w:val="32"/>
      <w:sz w:val="32"/>
      <w:szCs w:val="32"/>
    </w:rPr>
  </w:style>
  <w:style w:type="paragraph" w:customStyle="1" w:styleId="UniversityCollege">
    <w:name w:val="University/College"/>
    <w:basedOn w:val="Degree"/>
    <w:link w:val="UniversityCollegeChar"/>
    <w:qFormat/>
    <w:rsid w:val="009D27FB"/>
    <w:rPr>
      <w:b w:val="0"/>
    </w:rPr>
  </w:style>
  <w:style w:type="character" w:styleId="Hyperlink">
    <w:name w:val="Hyperlink"/>
    <w:rsid w:val="005B54B9"/>
    <w:rPr>
      <w:color w:val="0000FF"/>
      <w:u w:val="single"/>
    </w:rPr>
  </w:style>
  <w:style w:type="character" w:customStyle="1" w:styleId="DegreeChar">
    <w:name w:val="Degree Char"/>
    <w:link w:val="Degree"/>
    <w:rsid w:val="009D27FB"/>
    <w:rPr>
      <w:rFonts w:eastAsia="Times New Roman"/>
      <w:b/>
      <w:szCs w:val="24"/>
    </w:rPr>
  </w:style>
  <w:style w:type="character" w:customStyle="1" w:styleId="UniversityCollegeChar">
    <w:name w:val="University/College Char"/>
    <w:basedOn w:val="DegreeChar"/>
    <w:link w:val="UniversityCollege"/>
    <w:rsid w:val="009D27FB"/>
    <w:rPr>
      <w:rFonts w:eastAsia="Times New Roman"/>
      <w:b/>
      <w:szCs w:val="24"/>
    </w:rPr>
  </w:style>
  <w:style w:type="paragraph" w:customStyle="1" w:styleId="Name">
    <w:name w:val="Name"/>
    <w:basedOn w:val="Normal"/>
    <w:link w:val="NameChar"/>
    <w:qFormat/>
    <w:rsid w:val="009A2003"/>
    <w:pPr>
      <w:spacing w:before="120" w:after="120"/>
      <w:jc w:val="center"/>
    </w:pPr>
    <w:rPr>
      <w:b/>
      <w:sz w:val="24"/>
    </w:rPr>
  </w:style>
  <w:style w:type="character" w:customStyle="1" w:styleId="NameChar">
    <w:name w:val="Name Char"/>
    <w:basedOn w:val="DefaultParagraphFont"/>
    <w:link w:val="Name"/>
    <w:rsid w:val="009A2003"/>
    <w:rPr>
      <w:b/>
      <w:sz w:val="24"/>
      <w:szCs w:val="24"/>
    </w:rPr>
  </w:style>
  <w:style w:type="paragraph" w:styleId="ListParagraph">
    <w:name w:val="List Paragraph"/>
    <w:basedOn w:val="Normal"/>
    <w:uiPriority w:val="34"/>
    <w:qFormat/>
    <w:rsid w:val="007B6CAC"/>
    <w:pPr>
      <w:ind w:left="720"/>
      <w:contextualSpacing/>
    </w:pPr>
  </w:style>
  <w:style w:type="character" w:customStyle="1" w:styleId="normalchar">
    <w:name w:val="normal__char"/>
    <w:rsid w:val="007E2AE6"/>
  </w:style>
  <w:style w:type="paragraph" w:styleId="BodyText2">
    <w:name w:val="Body Text 2"/>
    <w:basedOn w:val="Normal"/>
    <w:link w:val="BodyText2Char"/>
    <w:uiPriority w:val="99"/>
    <w:semiHidden/>
    <w:unhideWhenUsed/>
    <w:rsid w:val="003041DF"/>
    <w:pPr>
      <w:spacing w:after="120" w:line="480" w:lineRule="auto"/>
    </w:pPr>
  </w:style>
  <w:style w:type="character" w:customStyle="1" w:styleId="BodyText2Char">
    <w:name w:val="Body Text 2 Char"/>
    <w:basedOn w:val="DefaultParagraphFont"/>
    <w:link w:val="BodyText2"/>
    <w:uiPriority w:val="99"/>
    <w:semiHidden/>
    <w:rsid w:val="003041DF"/>
    <w:rPr>
      <w:szCs w:val="24"/>
    </w:rPr>
  </w:style>
  <w:style w:type="character" w:styleId="UnresolvedMention">
    <w:name w:val="Unresolved Mention"/>
    <w:basedOn w:val="DefaultParagraphFont"/>
    <w:uiPriority w:val="99"/>
    <w:semiHidden/>
    <w:unhideWhenUsed/>
    <w:rsid w:val="00DB074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D321A3"/>
    <w:pPr>
      <w:spacing w:before="100" w:beforeAutospacing="1" w:after="100" w:afterAutospacing="1"/>
    </w:pPr>
    <w:rPr>
      <w:sz w:val="24"/>
    </w:rPr>
  </w:style>
  <w:style w:type="character" w:styleId="Strong">
    <w:name w:val="Strong"/>
    <w:basedOn w:val="DefaultParagraphFont"/>
    <w:uiPriority w:val="22"/>
    <w:qFormat/>
    <w:rsid w:val="00D321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450">
      <w:bodyDiv w:val="1"/>
      <w:marLeft w:val="0"/>
      <w:marRight w:val="0"/>
      <w:marTop w:val="0"/>
      <w:marBottom w:val="0"/>
      <w:divBdr>
        <w:top w:val="none" w:sz="0" w:space="0" w:color="auto"/>
        <w:left w:val="none" w:sz="0" w:space="0" w:color="auto"/>
        <w:bottom w:val="none" w:sz="0" w:space="0" w:color="auto"/>
        <w:right w:val="none" w:sz="0" w:space="0" w:color="auto"/>
      </w:divBdr>
    </w:div>
    <w:div w:id="160123833">
      <w:bodyDiv w:val="1"/>
      <w:marLeft w:val="0"/>
      <w:marRight w:val="0"/>
      <w:marTop w:val="0"/>
      <w:marBottom w:val="0"/>
      <w:divBdr>
        <w:top w:val="none" w:sz="0" w:space="0" w:color="auto"/>
        <w:left w:val="none" w:sz="0" w:space="0" w:color="auto"/>
        <w:bottom w:val="none" w:sz="0" w:space="0" w:color="auto"/>
        <w:right w:val="none" w:sz="0" w:space="0" w:color="auto"/>
      </w:divBdr>
    </w:div>
    <w:div w:id="522593611">
      <w:bodyDiv w:val="1"/>
      <w:marLeft w:val="0"/>
      <w:marRight w:val="0"/>
      <w:marTop w:val="0"/>
      <w:marBottom w:val="0"/>
      <w:divBdr>
        <w:top w:val="none" w:sz="0" w:space="0" w:color="auto"/>
        <w:left w:val="none" w:sz="0" w:space="0" w:color="auto"/>
        <w:bottom w:val="none" w:sz="0" w:space="0" w:color="auto"/>
        <w:right w:val="none" w:sz="0" w:space="0" w:color="auto"/>
      </w:divBdr>
    </w:div>
    <w:div w:id="730226273">
      <w:bodyDiv w:val="1"/>
      <w:marLeft w:val="0"/>
      <w:marRight w:val="0"/>
      <w:marTop w:val="0"/>
      <w:marBottom w:val="0"/>
      <w:divBdr>
        <w:top w:val="none" w:sz="0" w:space="0" w:color="auto"/>
        <w:left w:val="none" w:sz="0" w:space="0" w:color="auto"/>
        <w:bottom w:val="none" w:sz="0" w:space="0" w:color="auto"/>
        <w:right w:val="none" w:sz="0" w:space="0" w:color="auto"/>
      </w:divBdr>
    </w:div>
    <w:div w:id="992871065">
      <w:bodyDiv w:val="1"/>
      <w:marLeft w:val="0"/>
      <w:marRight w:val="0"/>
      <w:marTop w:val="0"/>
      <w:marBottom w:val="0"/>
      <w:divBdr>
        <w:top w:val="none" w:sz="0" w:space="0" w:color="auto"/>
        <w:left w:val="none" w:sz="0" w:space="0" w:color="auto"/>
        <w:bottom w:val="none" w:sz="0" w:space="0" w:color="auto"/>
        <w:right w:val="none" w:sz="0" w:space="0" w:color="auto"/>
      </w:divBdr>
    </w:div>
    <w:div w:id="1104884435">
      <w:bodyDiv w:val="1"/>
      <w:marLeft w:val="0"/>
      <w:marRight w:val="0"/>
      <w:marTop w:val="0"/>
      <w:marBottom w:val="0"/>
      <w:divBdr>
        <w:top w:val="none" w:sz="0" w:space="0" w:color="auto"/>
        <w:left w:val="none" w:sz="0" w:space="0" w:color="auto"/>
        <w:bottom w:val="none" w:sz="0" w:space="0" w:color="auto"/>
        <w:right w:val="none" w:sz="0" w:space="0" w:color="auto"/>
      </w:divBdr>
    </w:div>
    <w:div w:id="1181700214">
      <w:bodyDiv w:val="1"/>
      <w:marLeft w:val="0"/>
      <w:marRight w:val="0"/>
      <w:marTop w:val="0"/>
      <w:marBottom w:val="0"/>
      <w:divBdr>
        <w:top w:val="none" w:sz="0" w:space="0" w:color="auto"/>
        <w:left w:val="none" w:sz="0" w:space="0" w:color="auto"/>
        <w:bottom w:val="none" w:sz="0" w:space="0" w:color="auto"/>
        <w:right w:val="none" w:sz="0" w:space="0" w:color="auto"/>
      </w:divBdr>
    </w:div>
    <w:div w:id="1687168369">
      <w:bodyDiv w:val="1"/>
      <w:marLeft w:val="0"/>
      <w:marRight w:val="0"/>
      <w:marTop w:val="0"/>
      <w:marBottom w:val="0"/>
      <w:divBdr>
        <w:top w:val="none" w:sz="0" w:space="0" w:color="auto"/>
        <w:left w:val="none" w:sz="0" w:space="0" w:color="auto"/>
        <w:bottom w:val="none" w:sz="0" w:space="0" w:color="auto"/>
        <w:right w:val="none" w:sz="0" w:space="0" w:color="auto"/>
      </w:divBdr>
    </w:div>
    <w:div w:id="1769227695">
      <w:bodyDiv w:val="1"/>
      <w:marLeft w:val="0"/>
      <w:marRight w:val="0"/>
      <w:marTop w:val="0"/>
      <w:marBottom w:val="0"/>
      <w:divBdr>
        <w:top w:val="none" w:sz="0" w:space="0" w:color="auto"/>
        <w:left w:val="none" w:sz="0" w:space="0" w:color="auto"/>
        <w:bottom w:val="none" w:sz="0" w:space="0" w:color="auto"/>
        <w:right w:val="none" w:sz="0" w:space="0" w:color="auto"/>
      </w:divBdr>
    </w:div>
    <w:div w:id="1788768196">
      <w:bodyDiv w:val="1"/>
      <w:marLeft w:val="0"/>
      <w:marRight w:val="0"/>
      <w:marTop w:val="0"/>
      <w:marBottom w:val="0"/>
      <w:divBdr>
        <w:top w:val="none" w:sz="0" w:space="0" w:color="auto"/>
        <w:left w:val="none" w:sz="0" w:space="0" w:color="auto"/>
        <w:bottom w:val="none" w:sz="0" w:space="0" w:color="auto"/>
        <w:right w:val="none" w:sz="0" w:space="0" w:color="auto"/>
      </w:divBdr>
    </w:div>
    <w:div w:id="2010910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Annuity_(US_financial_products)"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n.wikipedia.org/wiki/Holding_compan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en.wikipedia.org/wiki/Fortune_500" TargetMode="External"/><Relationship Id="rId10" Type="http://schemas.openxmlformats.org/officeDocument/2006/relationships/hyperlink" Target="https://www.linkedin.com/in/viswaprakashy/"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viswaprakash.y@gmail.com" TargetMode="External"/><Relationship Id="rId14" Type="http://schemas.openxmlformats.org/officeDocument/2006/relationships/hyperlink" Target="https://en.wikipedia.org/wiki/Employee_benef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p3G5tryJUGKE0qr7ecK3Q8UOXw==">CgMxLjA4AHIhMVltSkNfWnNiWHNGb2xkTXlYa2wwSEEzU3REUlo2MHN5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106563-5E20-4BF1-8653-EFB29B45F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12</Pages>
  <Words>4954</Words>
  <Characters>30071</Characters>
  <Application>Microsoft Office Word</Application>
  <DocSecurity>0</DocSecurity>
  <Lines>601</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jmurray</dc:creator>
  <cp:lastModifiedBy>viswa Y</cp:lastModifiedBy>
  <cp:revision>10</cp:revision>
  <dcterms:created xsi:type="dcterms:W3CDTF">2025-06-17T03:22:00Z</dcterms:created>
  <dcterms:modified xsi:type="dcterms:W3CDTF">2025-07-10T18:17:00Z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5530f50b83bb14af7b87189b9d95c84bb480460741bd220f5c5f51f39893df31</vt:lpwstr>
  </property>
</Properties>
</file>